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90" w:rsidRDefault="00561390" w:rsidP="00C6696F">
      <w:pPr>
        <w:jc w:val="both"/>
        <w:rPr>
          <w:b/>
          <w:i/>
          <w:sz w:val="28"/>
          <w:szCs w:val="28"/>
          <w:u w:val="single"/>
        </w:rPr>
      </w:pPr>
    </w:p>
    <w:p w:rsidR="00C6696F" w:rsidRPr="005325E0" w:rsidRDefault="00C6696F" w:rsidP="00C6696F">
      <w:pPr>
        <w:jc w:val="both"/>
        <w:rPr>
          <w:b/>
          <w:i/>
          <w:sz w:val="28"/>
          <w:szCs w:val="28"/>
          <w:u w:val="single"/>
        </w:rPr>
      </w:pPr>
      <w:r w:rsidRPr="005325E0">
        <w:rPr>
          <w:b/>
          <w:i/>
          <w:sz w:val="28"/>
          <w:szCs w:val="28"/>
          <w:u w:val="single"/>
        </w:rPr>
        <w:t>Purpose</w:t>
      </w:r>
    </w:p>
    <w:p w:rsidR="00C6696F" w:rsidRPr="005325E0" w:rsidRDefault="00C6696F" w:rsidP="00C6696F">
      <w:pPr>
        <w:jc w:val="both"/>
        <w:rPr>
          <w:sz w:val="28"/>
          <w:szCs w:val="28"/>
        </w:rPr>
      </w:pPr>
    </w:p>
    <w:p w:rsidR="00C6696F" w:rsidRDefault="00FB79D6" w:rsidP="00C6696F">
      <w:pPr>
        <w:ind w:firstLine="720"/>
        <w:jc w:val="both"/>
        <w:rPr>
          <w:sz w:val="28"/>
          <w:szCs w:val="28"/>
        </w:rPr>
      </w:pPr>
      <w:r>
        <w:rPr>
          <w:sz w:val="28"/>
          <w:szCs w:val="28"/>
        </w:rPr>
        <w:t xml:space="preserve">Homework </w:t>
      </w:r>
      <w:r w:rsidR="00AE41E6">
        <w:rPr>
          <w:sz w:val="28"/>
          <w:szCs w:val="28"/>
        </w:rPr>
        <w:t>assignments</w:t>
      </w:r>
      <w:r>
        <w:rPr>
          <w:sz w:val="28"/>
          <w:szCs w:val="28"/>
        </w:rPr>
        <w:t xml:space="preserve"> allow students to delve deeply into topics and critically assess current </w:t>
      </w:r>
      <w:r w:rsidR="00D20807">
        <w:rPr>
          <w:sz w:val="28"/>
          <w:szCs w:val="28"/>
        </w:rPr>
        <w:t>staffing</w:t>
      </w:r>
      <w:r>
        <w:rPr>
          <w:sz w:val="28"/>
          <w:szCs w:val="28"/>
        </w:rPr>
        <w:t xml:space="preserve"> practices.  </w:t>
      </w:r>
      <w:r w:rsidR="00C6696F">
        <w:rPr>
          <w:sz w:val="28"/>
          <w:szCs w:val="28"/>
        </w:rPr>
        <w:t>Th</w:t>
      </w:r>
      <w:r>
        <w:rPr>
          <w:sz w:val="28"/>
          <w:szCs w:val="28"/>
        </w:rPr>
        <w:t xml:space="preserve">e </w:t>
      </w:r>
      <w:r w:rsidR="00AE41E6">
        <w:rPr>
          <w:sz w:val="28"/>
          <w:szCs w:val="28"/>
        </w:rPr>
        <w:t>assignment</w:t>
      </w:r>
      <w:r>
        <w:rPr>
          <w:sz w:val="28"/>
          <w:szCs w:val="28"/>
        </w:rPr>
        <w:t xml:space="preserve">s provide an opportunity for students to write a short essay response to questions posed in each </w:t>
      </w:r>
      <w:r w:rsidR="00C36399">
        <w:rPr>
          <w:sz w:val="28"/>
          <w:szCs w:val="28"/>
        </w:rPr>
        <w:t>assignment.</w:t>
      </w:r>
    </w:p>
    <w:p w:rsidR="00C6696F" w:rsidRDefault="0064718A" w:rsidP="0064718A">
      <w:pPr>
        <w:tabs>
          <w:tab w:val="left" w:pos="3180"/>
        </w:tabs>
        <w:ind w:firstLine="720"/>
        <w:jc w:val="both"/>
        <w:rPr>
          <w:sz w:val="28"/>
          <w:szCs w:val="28"/>
        </w:rPr>
      </w:pPr>
      <w:r>
        <w:rPr>
          <w:sz w:val="28"/>
          <w:szCs w:val="28"/>
        </w:rPr>
        <w:tab/>
      </w:r>
    </w:p>
    <w:p w:rsidR="00C6696F" w:rsidRPr="005325E0" w:rsidRDefault="00C6696F" w:rsidP="00C6696F">
      <w:pPr>
        <w:jc w:val="both"/>
        <w:rPr>
          <w:b/>
          <w:i/>
          <w:sz w:val="28"/>
          <w:szCs w:val="28"/>
          <w:u w:val="single"/>
        </w:rPr>
      </w:pPr>
      <w:r w:rsidRPr="005325E0">
        <w:rPr>
          <w:b/>
          <w:i/>
          <w:sz w:val="28"/>
          <w:szCs w:val="28"/>
          <w:u w:val="single"/>
        </w:rPr>
        <w:t>Format</w:t>
      </w:r>
    </w:p>
    <w:p w:rsidR="00C6696F" w:rsidRPr="005325E0" w:rsidRDefault="00C6696F" w:rsidP="00C6696F">
      <w:pPr>
        <w:jc w:val="both"/>
        <w:rPr>
          <w:sz w:val="28"/>
          <w:szCs w:val="28"/>
        </w:rPr>
      </w:pPr>
    </w:p>
    <w:p w:rsidR="00C6696F" w:rsidRDefault="00C6696F" w:rsidP="00486C72">
      <w:pPr>
        <w:ind w:firstLine="720"/>
        <w:jc w:val="both"/>
        <w:rPr>
          <w:sz w:val="28"/>
          <w:szCs w:val="28"/>
        </w:rPr>
      </w:pPr>
      <w:r>
        <w:rPr>
          <w:sz w:val="28"/>
          <w:szCs w:val="28"/>
        </w:rPr>
        <w:t xml:space="preserve">For selected chapters, students will </w:t>
      </w:r>
      <w:r w:rsidR="009B1D9F">
        <w:rPr>
          <w:sz w:val="28"/>
          <w:szCs w:val="28"/>
        </w:rPr>
        <w:t xml:space="preserve">read the textbook end-of-chapter case </w:t>
      </w:r>
      <w:r w:rsidR="00594E37">
        <w:rPr>
          <w:sz w:val="28"/>
          <w:szCs w:val="28"/>
        </w:rPr>
        <w:t xml:space="preserve">or other assignment </w:t>
      </w:r>
      <w:r w:rsidR="009B1D9F">
        <w:rPr>
          <w:sz w:val="28"/>
          <w:szCs w:val="28"/>
        </w:rPr>
        <w:t>and prepare</w:t>
      </w:r>
      <w:r w:rsidR="00D20807">
        <w:rPr>
          <w:sz w:val="28"/>
          <w:szCs w:val="28"/>
        </w:rPr>
        <w:t xml:space="preserve"> and submit</w:t>
      </w:r>
      <w:r w:rsidR="009B1D9F">
        <w:rPr>
          <w:sz w:val="28"/>
          <w:szCs w:val="28"/>
        </w:rPr>
        <w:t xml:space="preserve"> a 2 to </w:t>
      </w:r>
      <w:proofErr w:type="gramStart"/>
      <w:r w:rsidR="009B1D9F">
        <w:rPr>
          <w:sz w:val="28"/>
          <w:szCs w:val="28"/>
        </w:rPr>
        <w:t>3 page</w:t>
      </w:r>
      <w:proofErr w:type="gramEnd"/>
      <w:r w:rsidR="009B1D9F">
        <w:rPr>
          <w:sz w:val="28"/>
          <w:szCs w:val="28"/>
        </w:rPr>
        <w:t xml:space="preserve"> written response (</w:t>
      </w:r>
      <w:r w:rsidR="009B1D9F" w:rsidRPr="00486C72">
        <w:rPr>
          <w:b/>
          <w:sz w:val="28"/>
          <w:szCs w:val="28"/>
        </w:rPr>
        <w:t xml:space="preserve">minimum </w:t>
      </w:r>
      <w:r w:rsidR="00561390" w:rsidRPr="00486C72">
        <w:rPr>
          <w:b/>
          <w:sz w:val="28"/>
          <w:szCs w:val="28"/>
        </w:rPr>
        <w:t>7</w:t>
      </w:r>
      <w:r w:rsidR="004060E8" w:rsidRPr="00486C72">
        <w:rPr>
          <w:b/>
          <w:sz w:val="28"/>
          <w:szCs w:val="28"/>
        </w:rPr>
        <w:t>0</w:t>
      </w:r>
      <w:r w:rsidR="009B1D9F" w:rsidRPr="00486C72">
        <w:rPr>
          <w:b/>
          <w:sz w:val="28"/>
          <w:szCs w:val="28"/>
        </w:rPr>
        <w:t>0 words</w:t>
      </w:r>
      <w:r w:rsidR="009B1D9F">
        <w:rPr>
          <w:sz w:val="28"/>
          <w:szCs w:val="28"/>
        </w:rPr>
        <w:t xml:space="preserve">) to specific questions about the </w:t>
      </w:r>
      <w:r w:rsidR="00D20807">
        <w:rPr>
          <w:sz w:val="28"/>
          <w:szCs w:val="28"/>
        </w:rPr>
        <w:t>staffing</w:t>
      </w:r>
      <w:r w:rsidR="009B1D9F">
        <w:rPr>
          <w:sz w:val="28"/>
          <w:szCs w:val="28"/>
        </w:rPr>
        <w:t xml:space="preserve"> practices explained in the case.  Cases</w:t>
      </w:r>
      <w:r w:rsidR="00594E37">
        <w:rPr>
          <w:sz w:val="28"/>
          <w:szCs w:val="28"/>
        </w:rPr>
        <w:t>/assignments</w:t>
      </w:r>
      <w:r w:rsidR="009B1D9F">
        <w:rPr>
          <w:sz w:val="28"/>
          <w:szCs w:val="28"/>
        </w:rPr>
        <w:t xml:space="preserve"> can be found on the cited pages in the textbo</w:t>
      </w:r>
      <w:r w:rsidR="00C4016C">
        <w:rPr>
          <w:sz w:val="28"/>
          <w:szCs w:val="28"/>
        </w:rPr>
        <w:t>o</w:t>
      </w:r>
      <w:r w:rsidR="009B1D9F">
        <w:rPr>
          <w:sz w:val="28"/>
          <w:szCs w:val="28"/>
        </w:rPr>
        <w:t>k.</w:t>
      </w:r>
      <w:r w:rsidR="000F1CDF">
        <w:rPr>
          <w:sz w:val="28"/>
          <w:szCs w:val="28"/>
        </w:rPr>
        <w:t xml:space="preserve">  </w:t>
      </w:r>
      <w:r>
        <w:rPr>
          <w:sz w:val="28"/>
          <w:szCs w:val="28"/>
        </w:rPr>
        <w:t xml:space="preserve">There </w:t>
      </w:r>
      <w:r w:rsidR="00C226C0">
        <w:rPr>
          <w:sz w:val="28"/>
          <w:szCs w:val="28"/>
        </w:rPr>
        <w:t>are</w:t>
      </w:r>
      <w:r>
        <w:rPr>
          <w:sz w:val="28"/>
          <w:szCs w:val="28"/>
        </w:rPr>
        <w:t xml:space="preserve"> </w:t>
      </w:r>
      <w:r w:rsidR="009935F4">
        <w:rPr>
          <w:sz w:val="28"/>
          <w:szCs w:val="28"/>
        </w:rPr>
        <w:t>T</w:t>
      </w:r>
      <w:r w:rsidR="00594E37">
        <w:rPr>
          <w:sz w:val="28"/>
          <w:szCs w:val="28"/>
        </w:rPr>
        <w:t>HREE</w:t>
      </w:r>
      <w:r w:rsidR="009935F4">
        <w:rPr>
          <w:sz w:val="28"/>
          <w:szCs w:val="28"/>
        </w:rPr>
        <w:t xml:space="preserve"> (</w:t>
      </w:r>
      <w:r w:rsidR="00594E37">
        <w:rPr>
          <w:sz w:val="28"/>
          <w:szCs w:val="28"/>
        </w:rPr>
        <w:t>3</w:t>
      </w:r>
      <w:r w:rsidR="009935F4">
        <w:rPr>
          <w:sz w:val="28"/>
          <w:szCs w:val="28"/>
        </w:rPr>
        <w:t>)</w:t>
      </w:r>
      <w:r w:rsidR="001347CC">
        <w:rPr>
          <w:sz w:val="28"/>
          <w:szCs w:val="28"/>
        </w:rPr>
        <w:t xml:space="preserve"> </w:t>
      </w:r>
      <w:r w:rsidR="009B1D9F">
        <w:rPr>
          <w:sz w:val="28"/>
          <w:szCs w:val="28"/>
        </w:rPr>
        <w:t>homework cases</w:t>
      </w:r>
      <w:r>
        <w:rPr>
          <w:sz w:val="28"/>
          <w:szCs w:val="28"/>
        </w:rPr>
        <w:t xml:space="preserve"> during the semester.  Each </w:t>
      </w:r>
      <w:r w:rsidR="009B1D9F">
        <w:rPr>
          <w:sz w:val="28"/>
          <w:szCs w:val="28"/>
        </w:rPr>
        <w:t>case</w:t>
      </w:r>
      <w:r>
        <w:rPr>
          <w:sz w:val="28"/>
          <w:szCs w:val="28"/>
        </w:rPr>
        <w:t xml:space="preserve"> is worth a maximum of </w:t>
      </w:r>
      <w:r w:rsidR="004060E8">
        <w:rPr>
          <w:sz w:val="28"/>
          <w:szCs w:val="28"/>
        </w:rPr>
        <w:t>30</w:t>
      </w:r>
      <w:r>
        <w:rPr>
          <w:sz w:val="28"/>
          <w:szCs w:val="28"/>
        </w:rPr>
        <w:t xml:space="preserve"> points. </w:t>
      </w:r>
    </w:p>
    <w:p w:rsidR="00486C72" w:rsidRDefault="00486C72" w:rsidP="00486C72">
      <w:pPr>
        <w:ind w:firstLine="720"/>
        <w:jc w:val="both"/>
        <w:rPr>
          <w:sz w:val="28"/>
          <w:szCs w:val="28"/>
        </w:rPr>
      </w:pPr>
    </w:p>
    <w:p w:rsidR="00C6696F" w:rsidRPr="00181A0B" w:rsidRDefault="00C6696F" w:rsidP="00C6696F">
      <w:pPr>
        <w:rPr>
          <w:b/>
          <w:i/>
          <w:sz w:val="28"/>
          <w:szCs w:val="28"/>
          <w:u w:val="single"/>
        </w:rPr>
      </w:pPr>
      <w:r w:rsidRPr="00181A0B">
        <w:rPr>
          <w:b/>
          <w:i/>
          <w:sz w:val="28"/>
          <w:szCs w:val="28"/>
          <w:u w:val="single"/>
        </w:rPr>
        <w:t>Contribution quality</w:t>
      </w:r>
    </w:p>
    <w:p w:rsidR="00C6696F" w:rsidRDefault="00C6696F" w:rsidP="00C6696F">
      <w:pPr>
        <w:rPr>
          <w:sz w:val="28"/>
          <w:szCs w:val="28"/>
        </w:rPr>
      </w:pPr>
    </w:p>
    <w:p w:rsidR="009935F4" w:rsidRDefault="00C6696F" w:rsidP="009B1D9F">
      <w:pPr>
        <w:rPr>
          <w:sz w:val="28"/>
          <w:szCs w:val="28"/>
        </w:rPr>
      </w:pPr>
      <w:r>
        <w:rPr>
          <w:sz w:val="28"/>
          <w:szCs w:val="28"/>
        </w:rPr>
        <w:tab/>
        <w:t xml:space="preserve">Each </w:t>
      </w:r>
      <w:r w:rsidR="000F1CDF">
        <w:rPr>
          <w:sz w:val="28"/>
          <w:szCs w:val="28"/>
        </w:rPr>
        <w:t>student</w:t>
      </w:r>
      <w:r w:rsidR="00B65D8A">
        <w:rPr>
          <w:sz w:val="28"/>
          <w:szCs w:val="28"/>
        </w:rPr>
        <w:t xml:space="preserve"> will evaluate the specifics of the case scenario</w:t>
      </w:r>
      <w:r w:rsidR="00594E37">
        <w:rPr>
          <w:sz w:val="28"/>
          <w:szCs w:val="28"/>
        </w:rPr>
        <w:t xml:space="preserve"> or questions</w:t>
      </w:r>
      <w:r w:rsidR="00B65D8A">
        <w:rPr>
          <w:sz w:val="28"/>
          <w:szCs w:val="28"/>
        </w:rPr>
        <w:t xml:space="preserve"> presented in the text.  </w:t>
      </w:r>
      <w:r w:rsidR="00594E37">
        <w:rPr>
          <w:sz w:val="28"/>
          <w:szCs w:val="28"/>
        </w:rPr>
        <w:t xml:space="preserve">There are typically </w:t>
      </w:r>
      <w:r w:rsidR="00B65D8A">
        <w:rPr>
          <w:sz w:val="28"/>
          <w:szCs w:val="28"/>
        </w:rPr>
        <w:t xml:space="preserve">2 or 3 questions relative to the case </w:t>
      </w:r>
      <w:r w:rsidR="00594E37">
        <w:rPr>
          <w:sz w:val="28"/>
          <w:szCs w:val="28"/>
        </w:rPr>
        <w:t>or assignment that you will answer</w:t>
      </w:r>
      <w:r w:rsidR="00B65D8A">
        <w:rPr>
          <w:sz w:val="28"/>
          <w:szCs w:val="28"/>
        </w:rPr>
        <w:t xml:space="preserve">.  Respond to the questions with facts or opinions regarding how you assess the staffing practice(s).  </w:t>
      </w:r>
      <w:r w:rsidR="009935F4">
        <w:rPr>
          <w:sz w:val="28"/>
          <w:szCs w:val="28"/>
        </w:rPr>
        <w:t xml:space="preserve">You are </w:t>
      </w:r>
      <w:r w:rsidR="00F91BAE">
        <w:rPr>
          <w:sz w:val="28"/>
          <w:szCs w:val="28"/>
        </w:rPr>
        <w:t xml:space="preserve">STRONGLY </w:t>
      </w:r>
      <w:r w:rsidR="009935F4">
        <w:rPr>
          <w:sz w:val="28"/>
          <w:szCs w:val="28"/>
        </w:rPr>
        <w:t>encouraged to reference theories or concepts presented in the textbook and to show th</w:t>
      </w:r>
      <w:r w:rsidR="004C045B">
        <w:rPr>
          <w:sz w:val="28"/>
          <w:szCs w:val="28"/>
        </w:rPr>
        <w:t>os</w:t>
      </w:r>
      <w:r w:rsidR="009935F4">
        <w:rPr>
          <w:sz w:val="28"/>
          <w:szCs w:val="28"/>
        </w:rPr>
        <w:t>e linkages</w:t>
      </w:r>
      <w:r w:rsidR="008E5B90">
        <w:rPr>
          <w:sz w:val="28"/>
          <w:szCs w:val="28"/>
        </w:rPr>
        <w:t>.</w:t>
      </w:r>
    </w:p>
    <w:p w:rsidR="008E5B90" w:rsidRDefault="008E5B90" w:rsidP="009B1D9F">
      <w:pPr>
        <w:rPr>
          <w:sz w:val="28"/>
          <w:szCs w:val="28"/>
        </w:rPr>
      </w:pPr>
    </w:p>
    <w:p w:rsidR="00C36399" w:rsidRDefault="008E5B90" w:rsidP="009B1D9F">
      <w:pPr>
        <w:rPr>
          <w:sz w:val="28"/>
          <w:szCs w:val="28"/>
        </w:rPr>
      </w:pPr>
      <w:r>
        <w:rPr>
          <w:sz w:val="28"/>
          <w:szCs w:val="28"/>
        </w:rPr>
        <w:tab/>
      </w:r>
      <w:r w:rsidRPr="008E5B90">
        <w:rPr>
          <w:sz w:val="28"/>
          <w:szCs w:val="28"/>
        </w:rPr>
        <w:t xml:space="preserve">While using the textbook to help generate your response is fine, it is not </w:t>
      </w:r>
      <w:r w:rsidR="00EB58EA">
        <w:rPr>
          <w:sz w:val="28"/>
          <w:szCs w:val="28"/>
        </w:rPr>
        <w:t>acceptable</w:t>
      </w:r>
      <w:r w:rsidRPr="008E5B90">
        <w:rPr>
          <w:sz w:val="28"/>
          <w:szCs w:val="28"/>
        </w:rPr>
        <w:t xml:space="preserve"> to just copy and paste directly from the text or </w:t>
      </w:r>
      <w:r w:rsidR="00C36399">
        <w:rPr>
          <w:sz w:val="28"/>
          <w:szCs w:val="28"/>
        </w:rPr>
        <w:t>any other resource</w:t>
      </w:r>
      <w:r w:rsidRPr="008E5B90">
        <w:rPr>
          <w:sz w:val="28"/>
          <w:szCs w:val="28"/>
        </w:rPr>
        <w:t xml:space="preserve"> unless it is absolutely necessary.  Demonstrate your understanding of the concepts by rephrasing the ideas in your own words.  </w:t>
      </w:r>
      <w:r w:rsidRPr="00C173FA">
        <w:rPr>
          <w:sz w:val="28"/>
          <w:szCs w:val="28"/>
          <w:highlight w:val="yellow"/>
        </w:rPr>
        <w:t xml:space="preserve">It is also </w:t>
      </w:r>
      <w:r w:rsidR="00F91BAE" w:rsidRPr="00C173FA">
        <w:rPr>
          <w:sz w:val="28"/>
          <w:szCs w:val="28"/>
          <w:highlight w:val="yellow"/>
        </w:rPr>
        <w:t xml:space="preserve">EXPECTED that you will </w:t>
      </w:r>
      <w:r w:rsidRPr="00C173FA">
        <w:rPr>
          <w:sz w:val="28"/>
          <w:szCs w:val="28"/>
          <w:highlight w:val="yellow"/>
        </w:rPr>
        <w:t>research beyond what the textbook states.</w:t>
      </w:r>
      <w:r w:rsidRPr="008E5B90">
        <w:rPr>
          <w:sz w:val="28"/>
          <w:szCs w:val="28"/>
        </w:rPr>
        <w:t xml:space="preserve">  You can </w:t>
      </w:r>
      <w:r w:rsidR="00C173FA">
        <w:rPr>
          <w:sz w:val="28"/>
          <w:szCs w:val="28"/>
        </w:rPr>
        <w:t xml:space="preserve">find relevant information </w:t>
      </w:r>
      <w:r w:rsidRPr="008E5B90">
        <w:rPr>
          <w:sz w:val="28"/>
          <w:szCs w:val="28"/>
        </w:rPr>
        <w:t xml:space="preserve">on the SHRM website and </w:t>
      </w:r>
      <w:r w:rsidR="00C173FA">
        <w:rPr>
          <w:sz w:val="28"/>
          <w:szCs w:val="28"/>
        </w:rPr>
        <w:t xml:space="preserve">many </w:t>
      </w:r>
      <w:r w:rsidRPr="008E5B90">
        <w:rPr>
          <w:sz w:val="28"/>
          <w:szCs w:val="28"/>
        </w:rPr>
        <w:t xml:space="preserve">other resources.  The textbook presents some core information about these concepts and theories, but you </w:t>
      </w:r>
      <w:r w:rsidR="00F91BAE">
        <w:rPr>
          <w:sz w:val="28"/>
          <w:szCs w:val="28"/>
        </w:rPr>
        <w:t>should</w:t>
      </w:r>
      <w:r w:rsidRPr="008E5B90">
        <w:rPr>
          <w:sz w:val="28"/>
          <w:szCs w:val="28"/>
        </w:rPr>
        <w:t xml:space="preserve"> expand your reach and look beyond that.</w:t>
      </w:r>
      <w:r w:rsidR="00EB58EA">
        <w:rPr>
          <w:sz w:val="28"/>
          <w:szCs w:val="28"/>
        </w:rPr>
        <w:t xml:space="preserve">  Earning the maximum credit for “research” requires a minimum of four (4) </w:t>
      </w:r>
      <w:r w:rsidR="00EB58EA" w:rsidRPr="00C36399">
        <w:rPr>
          <w:sz w:val="28"/>
          <w:szCs w:val="28"/>
          <w:u w:val="single"/>
        </w:rPr>
        <w:t>high-quality</w:t>
      </w:r>
      <w:r w:rsidR="00C36399">
        <w:rPr>
          <w:sz w:val="28"/>
          <w:szCs w:val="28"/>
        </w:rPr>
        <w:t xml:space="preserve"> resources; the textbook is NOT a resource that will earn you any credit.</w:t>
      </w:r>
    </w:p>
    <w:p w:rsidR="00C36399" w:rsidRDefault="00C36399" w:rsidP="009B1D9F">
      <w:pPr>
        <w:rPr>
          <w:sz w:val="28"/>
          <w:szCs w:val="28"/>
        </w:rPr>
      </w:pPr>
    </w:p>
    <w:p w:rsidR="002B2185" w:rsidRDefault="00EB58EA" w:rsidP="00C36399">
      <w:pPr>
        <w:ind w:firstLine="720"/>
        <w:rPr>
          <w:sz w:val="28"/>
          <w:szCs w:val="28"/>
        </w:rPr>
      </w:pPr>
      <w:r>
        <w:rPr>
          <w:sz w:val="28"/>
          <w:szCs w:val="28"/>
        </w:rPr>
        <w:t xml:space="preserve">Keep in mind that Wikipedia is NOT a resource.  Also, you will receive ZERO credit for using sources such as chegg.com or coursehero.com or other services that provide exemplar responses to these cases (whether you cite them or not). </w:t>
      </w:r>
      <w:r w:rsidR="00C36399">
        <w:rPr>
          <w:sz w:val="28"/>
          <w:szCs w:val="28"/>
        </w:rPr>
        <w:t xml:space="preserve"> In fact, using those resources will earn you a ZERO grade for the assignment since they are illegitimate resources that violate the university integrity guidelines.</w:t>
      </w:r>
      <w:r>
        <w:rPr>
          <w:sz w:val="28"/>
          <w:szCs w:val="28"/>
        </w:rPr>
        <w:t xml:space="preserve"> It is up to you to consider the facts of the case along with your research </w:t>
      </w:r>
      <w:r w:rsidR="00C36399">
        <w:rPr>
          <w:sz w:val="28"/>
          <w:szCs w:val="28"/>
        </w:rPr>
        <w:t>to make your recommendations.</w:t>
      </w:r>
    </w:p>
    <w:p w:rsidR="00EB58EA" w:rsidRDefault="002B2185" w:rsidP="002B2185">
      <w:pPr>
        <w:rPr>
          <w:sz w:val="28"/>
          <w:szCs w:val="28"/>
        </w:rPr>
      </w:pPr>
      <w:r>
        <w:rPr>
          <w:sz w:val="28"/>
          <w:szCs w:val="28"/>
        </w:rPr>
        <w:tab/>
      </w:r>
    </w:p>
    <w:p w:rsidR="002B2185" w:rsidRDefault="002B2185" w:rsidP="00EB58EA">
      <w:pPr>
        <w:ind w:firstLine="720"/>
        <w:rPr>
          <w:sz w:val="28"/>
          <w:szCs w:val="28"/>
        </w:rPr>
      </w:pPr>
      <w:r w:rsidRPr="002B2185">
        <w:rPr>
          <w:sz w:val="28"/>
          <w:szCs w:val="28"/>
        </w:rPr>
        <w:t>As we advance through the semester, you are encouraged to incorporate theories, concepts, and practices that you have learned along the way.  Do not restrict yourself to simply what is discussed in the chapter for which you are responding.  When faced with a HR-related situation on the job, it rarely falls neatly into a narrow topic area.  Relate back to earlier material and integrate it into your response to demonstrate a true understanding of how to resolve the issue.</w:t>
      </w:r>
    </w:p>
    <w:p w:rsidR="00C173FA" w:rsidRDefault="00C173FA" w:rsidP="002B2185">
      <w:pPr>
        <w:rPr>
          <w:sz w:val="28"/>
          <w:szCs w:val="28"/>
        </w:rPr>
      </w:pPr>
    </w:p>
    <w:p w:rsidR="00C6696F" w:rsidRPr="009A0F0C" w:rsidRDefault="009B1D9F" w:rsidP="00C6696F">
      <w:pPr>
        <w:rPr>
          <w:b/>
          <w:i/>
          <w:sz w:val="28"/>
          <w:szCs w:val="28"/>
          <w:u w:val="single"/>
        </w:rPr>
      </w:pPr>
      <w:r>
        <w:rPr>
          <w:b/>
          <w:i/>
          <w:sz w:val="28"/>
          <w:szCs w:val="28"/>
          <w:u w:val="single"/>
        </w:rPr>
        <w:t>Submission guidelines</w:t>
      </w:r>
    </w:p>
    <w:p w:rsidR="00C6696F" w:rsidRDefault="00C6696F" w:rsidP="00C6696F">
      <w:pPr>
        <w:rPr>
          <w:sz w:val="28"/>
          <w:szCs w:val="28"/>
        </w:rPr>
      </w:pPr>
    </w:p>
    <w:p w:rsidR="0009458B" w:rsidRDefault="00C6696F" w:rsidP="00C6696F">
      <w:pPr>
        <w:rPr>
          <w:sz w:val="28"/>
          <w:szCs w:val="28"/>
        </w:rPr>
      </w:pPr>
      <w:r>
        <w:rPr>
          <w:sz w:val="28"/>
          <w:szCs w:val="28"/>
        </w:rPr>
        <w:tab/>
      </w:r>
      <w:r w:rsidR="0009458B">
        <w:rPr>
          <w:sz w:val="28"/>
          <w:szCs w:val="28"/>
        </w:rPr>
        <w:t xml:space="preserve">All submissions will be passed through the Turn-it-in plagiarism checking website.  Do not take shortcuts by seeking out someone’s posted response to the case on the internet.  Researching and responding to the homework case assignments is actually good preparation for course exams and for your professional career.  </w:t>
      </w:r>
    </w:p>
    <w:p w:rsidR="0009458B" w:rsidRDefault="0009458B" w:rsidP="00C6696F">
      <w:pPr>
        <w:rPr>
          <w:sz w:val="28"/>
          <w:szCs w:val="28"/>
        </w:rPr>
      </w:pPr>
    </w:p>
    <w:p w:rsidR="009B1D9F" w:rsidRDefault="009935F4" w:rsidP="0009458B">
      <w:pPr>
        <w:ind w:firstLine="720"/>
        <w:rPr>
          <w:sz w:val="28"/>
          <w:szCs w:val="28"/>
        </w:rPr>
      </w:pPr>
      <w:r>
        <w:rPr>
          <w:sz w:val="28"/>
          <w:szCs w:val="28"/>
        </w:rPr>
        <w:t xml:space="preserve">You are </w:t>
      </w:r>
      <w:r w:rsidR="009B1D9F">
        <w:rPr>
          <w:sz w:val="28"/>
          <w:szCs w:val="28"/>
        </w:rPr>
        <w:t xml:space="preserve">encouraged to download and save the document you are reading (Homework Cases).  All case questions are printed below.  It is most efficient to simply enter your responses in the blank space between questions.   Cut out the irrelevant sections, save the </w:t>
      </w:r>
      <w:r w:rsidR="00457214">
        <w:rPr>
          <w:sz w:val="28"/>
          <w:szCs w:val="28"/>
        </w:rPr>
        <w:t xml:space="preserve">WORD </w:t>
      </w:r>
      <w:r w:rsidR="009B1D9F">
        <w:rPr>
          <w:sz w:val="28"/>
          <w:szCs w:val="28"/>
        </w:rPr>
        <w:t>document with the naming convention (</w:t>
      </w:r>
      <w:proofErr w:type="spellStart"/>
      <w:r w:rsidR="009B1D9F">
        <w:rPr>
          <w:sz w:val="28"/>
          <w:szCs w:val="28"/>
        </w:rPr>
        <w:t>yourlastname_case</w:t>
      </w:r>
      <w:proofErr w:type="spellEnd"/>
      <w:r w:rsidR="009B1D9F">
        <w:rPr>
          <w:sz w:val="28"/>
          <w:szCs w:val="28"/>
        </w:rPr>
        <w:t>#)</w:t>
      </w:r>
      <w:r w:rsidR="00621AD8">
        <w:rPr>
          <w:sz w:val="28"/>
          <w:szCs w:val="28"/>
        </w:rPr>
        <w:t>.</w:t>
      </w:r>
      <w:r w:rsidR="009B1D9F">
        <w:rPr>
          <w:sz w:val="28"/>
          <w:szCs w:val="28"/>
        </w:rPr>
        <w:t xml:space="preserve">  Substitute your own last name for ‘</w:t>
      </w:r>
      <w:proofErr w:type="spellStart"/>
      <w:r w:rsidR="009B1D9F">
        <w:rPr>
          <w:sz w:val="28"/>
          <w:szCs w:val="28"/>
        </w:rPr>
        <w:t>yourlastname</w:t>
      </w:r>
      <w:proofErr w:type="spellEnd"/>
      <w:r w:rsidR="009B1D9F">
        <w:rPr>
          <w:sz w:val="28"/>
          <w:szCs w:val="28"/>
        </w:rPr>
        <w:t>’ and enter the case number (the first case is 1, the second is 2, etc.).</w:t>
      </w:r>
      <w:r w:rsidR="000F1CDF">
        <w:rPr>
          <w:sz w:val="28"/>
          <w:szCs w:val="28"/>
        </w:rPr>
        <w:t xml:space="preserve">  So, for example, I would name my file “meglich_case1” for the first case.</w:t>
      </w:r>
      <w:r w:rsidR="00457214">
        <w:rPr>
          <w:sz w:val="28"/>
          <w:szCs w:val="28"/>
        </w:rPr>
        <w:t xml:space="preserve">  DO NOT SUBMIT PDF FILES.</w:t>
      </w:r>
    </w:p>
    <w:p w:rsidR="009B1D9F" w:rsidRDefault="009B1D9F" w:rsidP="00C6696F">
      <w:pPr>
        <w:rPr>
          <w:sz w:val="28"/>
          <w:szCs w:val="28"/>
        </w:rPr>
      </w:pPr>
    </w:p>
    <w:p w:rsidR="00C173FA" w:rsidRDefault="009B1D9F" w:rsidP="00C6696F">
      <w:pPr>
        <w:rPr>
          <w:sz w:val="28"/>
          <w:szCs w:val="28"/>
        </w:rPr>
      </w:pPr>
      <w:r>
        <w:rPr>
          <w:sz w:val="28"/>
          <w:szCs w:val="28"/>
        </w:rPr>
        <w:tab/>
        <w:t xml:space="preserve">There are links on </w:t>
      </w:r>
      <w:r w:rsidR="00037185">
        <w:rPr>
          <w:sz w:val="28"/>
          <w:szCs w:val="28"/>
        </w:rPr>
        <w:t>Canvas</w:t>
      </w:r>
      <w:r>
        <w:rPr>
          <w:sz w:val="28"/>
          <w:szCs w:val="28"/>
        </w:rPr>
        <w:t xml:space="preserve"> to submit each case.  Follow the links on Assignments and submit your responses there.  DO NOT EMAIL YOUR RESPONSES TO THE PROFESSOR.</w:t>
      </w:r>
      <w:r w:rsidR="00C173FA">
        <w:rPr>
          <w:sz w:val="28"/>
          <w:szCs w:val="28"/>
        </w:rPr>
        <w:t xml:space="preserve">  Submit by 10:00 p.m. on or before the due</w:t>
      </w:r>
    </w:p>
    <w:p w:rsidR="009B1D9F" w:rsidRDefault="00C173FA" w:rsidP="00C6696F">
      <w:pPr>
        <w:rPr>
          <w:sz w:val="28"/>
          <w:szCs w:val="28"/>
        </w:rPr>
      </w:pPr>
      <w:r>
        <w:rPr>
          <w:sz w:val="28"/>
          <w:szCs w:val="28"/>
        </w:rPr>
        <w:t xml:space="preserve">date(s). </w:t>
      </w:r>
    </w:p>
    <w:p w:rsidR="009B1D9F" w:rsidRDefault="009B1D9F" w:rsidP="00C6696F">
      <w:pPr>
        <w:rPr>
          <w:sz w:val="28"/>
          <w:szCs w:val="28"/>
        </w:rPr>
      </w:pPr>
    </w:p>
    <w:p w:rsidR="00486C72" w:rsidRDefault="009B1D9F" w:rsidP="00C6696F">
      <w:pPr>
        <w:rPr>
          <w:sz w:val="28"/>
          <w:szCs w:val="28"/>
        </w:rPr>
      </w:pPr>
      <w:r>
        <w:rPr>
          <w:sz w:val="28"/>
          <w:szCs w:val="28"/>
        </w:rPr>
        <w:tab/>
        <w:t>The table below provides a snapshot of the case details and due dates.</w:t>
      </w:r>
    </w:p>
    <w:p w:rsidR="0009458B" w:rsidRDefault="0009458B" w:rsidP="00C6696F">
      <w:pPr>
        <w:rPr>
          <w:sz w:val="28"/>
          <w:szCs w:val="28"/>
        </w:rPr>
      </w:pPr>
    </w:p>
    <w:p w:rsidR="00486C72" w:rsidRDefault="00486C72" w:rsidP="00C6696F">
      <w:pPr>
        <w:rPr>
          <w:sz w:val="28"/>
          <w:szCs w:val="28"/>
        </w:rPr>
      </w:pPr>
    </w:p>
    <w:p w:rsidR="009B1D9F" w:rsidRDefault="009B1D9F" w:rsidP="00C6696F">
      <w:pPr>
        <w:rPr>
          <w:sz w:val="28"/>
          <w:szCs w:val="28"/>
        </w:rPr>
      </w:pPr>
    </w:p>
    <w:p w:rsidR="00E3637B" w:rsidRDefault="00E3637B" w:rsidP="00B82E0F">
      <w:pPr>
        <w:rPr>
          <w:sz w:val="28"/>
          <w:szCs w:val="28"/>
        </w:rPr>
      </w:pPr>
    </w:p>
    <w:tbl>
      <w:tblPr>
        <w:tblStyle w:val="TableGrid"/>
        <w:tblpPr w:leftFromText="180" w:rightFromText="180" w:vertAnchor="page" w:horzAnchor="margin" w:tblpX="-162" w:tblpY="2635"/>
        <w:tblW w:w="9810" w:type="dxa"/>
        <w:tblLook w:val="04A0" w:firstRow="1" w:lastRow="0" w:firstColumn="1" w:lastColumn="0" w:noHBand="0" w:noVBand="1"/>
      </w:tblPr>
      <w:tblGrid>
        <w:gridCol w:w="2397"/>
        <w:gridCol w:w="4551"/>
        <w:gridCol w:w="2862"/>
      </w:tblGrid>
      <w:tr w:rsidR="00040B0D" w:rsidTr="00C36399">
        <w:tc>
          <w:tcPr>
            <w:tcW w:w="2397" w:type="dxa"/>
            <w:vAlign w:val="center"/>
          </w:tcPr>
          <w:p w:rsidR="00040B0D" w:rsidRDefault="00040B0D" w:rsidP="0039526B">
            <w:pPr>
              <w:spacing w:after="200" w:line="276" w:lineRule="auto"/>
              <w:jc w:val="center"/>
            </w:pPr>
            <w:r>
              <w:rPr>
                <w:b/>
                <w:i/>
                <w:sz w:val="36"/>
                <w:szCs w:val="36"/>
              </w:rPr>
              <w:t>CHAPTER REFERENCE</w:t>
            </w:r>
          </w:p>
        </w:tc>
        <w:tc>
          <w:tcPr>
            <w:tcW w:w="4551" w:type="dxa"/>
          </w:tcPr>
          <w:p w:rsidR="00040B0D" w:rsidRDefault="00C36399" w:rsidP="0039526B">
            <w:pPr>
              <w:spacing w:after="200" w:line="276" w:lineRule="auto"/>
            </w:pPr>
            <w:r>
              <w:rPr>
                <w:b/>
                <w:i/>
                <w:sz w:val="36"/>
                <w:szCs w:val="36"/>
              </w:rPr>
              <w:t>ASSIGNMENT</w:t>
            </w:r>
            <w:r w:rsidR="00040B0D">
              <w:rPr>
                <w:b/>
                <w:i/>
                <w:sz w:val="36"/>
                <w:szCs w:val="36"/>
              </w:rPr>
              <w:t xml:space="preserve"> NAME</w:t>
            </w:r>
          </w:p>
        </w:tc>
        <w:tc>
          <w:tcPr>
            <w:tcW w:w="2862" w:type="dxa"/>
          </w:tcPr>
          <w:p w:rsidR="00040B0D" w:rsidRDefault="00040B0D" w:rsidP="0039526B">
            <w:pPr>
              <w:spacing w:after="200" w:line="276" w:lineRule="auto"/>
            </w:pPr>
            <w:r>
              <w:rPr>
                <w:b/>
                <w:i/>
                <w:sz w:val="36"/>
                <w:szCs w:val="36"/>
              </w:rPr>
              <w:t>DUE DATE</w:t>
            </w:r>
          </w:p>
        </w:tc>
      </w:tr>
      <w:tr w:rsidR="00040B0D" w:rsidRPr="00FB79D6" w:rsidTr="00C36399">
        <w:tc>
          <w:tcPr>
            <w:tcW w:w="2397" w:type="dxa"/>
          </w:tcPr>
          <w:p w:rsidR="00040B0D" w:rsidRDefault="00040B0D" w:rsidP="0039526B">
            <w:pPr>
              <w:rPr>
                <w:sz w:val="28"/>
                <w:szCs w:val="28"/>
              </w:rPr>
            </w:pPr>
            <w:r w:rsidRPr="00FB79D6">
              <w:rPr>
                <w:sz w:val="28"/>
                <w:szCs w:val="28"/>
              </w:rPr>
              <w:t xml:space="preserve">Chapter </w:t>
            </w:r>
            <w:r w:rsidR="0039526B">
              <w:rPr>
                <w:sz w:val="28"/>
                <w:szCs w:val="28"/>
              </w:rPr>
              <w:t>5</w:t>
            </w:r>
          </w:p>
          <w:p w:rsidR="00040B0D" w:rsidRPr="00FB79D6" w:rsidRDefault="00040B0D" w:rsidP="0039526B">
            <w:pPr>
              <w:rPr>
                <w:sz w:val="28"/>
                <w:szCs w:val="28"/>
              </w:rPr>
            </w:pPr>
            <w:r w:rsidRPr="00FB79D6">
              <w:rPr>
                <w:sz w:val="28"/>
                <w:szCs w:val="28"/>
              </w:rPr>
              <w:t>Page</w:t>
            </w:r>
            <w:r w:rsidR="0039526B">
              <w:rPr>
                <w:sz w:val="28"/>
                <w:szCs w:val="28"/>
              </w:rPr>
              <w:t xml:space="preserve"> 139</w:t>
            </w:r>
          </w:p>
        </w:tc>
        <w:tc>
          <w:tcPr>
            <w:tcW w:w="4551" w:type="dxa"/>
          </w:tcPr>
          <w:p w:rsidR="00040B0D" w:rsidRPr="00FB79D6" w:rsidRDefault="0039526B" w:rsidP="0039526B">
            <w:pPr>
              <w:rPr>
                <w:sz w:val="28"/>
                <w:szCs w:val="28"/>
              </w:rPr>
            </w:pPr>
            <w:r>
              <w:rPr>
                <w:sz w:val="28"/>
                <w:szCs w:val="28"/>
              </w:rPr>
              <w:t>Dealing with a Nursing Shortage</w:t>
            </w:r>
          </w:p>
        </w:tc>
        <w:tc>
          <w:tcPr>
            <w:tcW w:w="2862" w:type="dxa"/>
          </w:tcPr>
          <w:p w:rsidR="00040B0D" w:rsidRPr="00FB79D6" w:rsidRDefault="00040B0D" w:rsidP="0039526B">
            <w:pPr>
              <w:rPr>
                <w:sz w:val="28"/>
                <w:szCs w:val="28"/>
              </w:rPr>
            </w:pPr>
            <w:r>
              <w:rPr>
                <w:sz w:val="28"/>
                <w:szCs w:val="28"/>
              </w:rPr>
              <w:t>July 2</w:t>
            </w:r>
            <w:r w:rsidR="0039526B">
              <w:rPr>
                <w:sz w:val="28"/>
                <w:szCs w:val="28"/>
              </w:rPr>
              <w:t>1</w:t>
            </w:r>
            <w:r>
              <w:rPr>
                <w:sz w:val="28"/>
                <w:szCs w:val="28"/>
              </w:rPr>
              <w:t xml:space="preserve"> by 10:00 p.m.</w:t>
            </w:r>
          </w:p>
        </w:tc>
      </w:tr>
    </w:tbl>
    <w:p w:rsidR="00040B0D" w:rsidRDefault="00040B0D" w:rsidP="0009458B">
      <w:pPr>
        <w:spacing w:after="200" w:line="276" w:lineRule="auto"/>
        <w:rPr>
          <w:b/>
          <w:sz w:val="28"/>
          <w:szCs w:val="28"/>
        </w:rPr>
      </w:pPr>
    </w:p>
    <w:p w:rsidR="000A5B94" w:rsidRDefault="0051557B" w:rsidP="000A5B94">
      <w:pPr>
        <w:rPr>
          <w:b/>
          <w:sz w:val="28"/>
          <w:szCs w:val="28"/>
        </w:rPr>
      </w:pPr>
      <w:bookmarkStart w:id="0" w:name="_Hlk517157948"/>
      <w:r>
        <w:rPr>
          <w:b/>
          <w:sz w:val="28"/>
          <w:szCs w:val="28"/>
        </w:rPr>
        <w:t xml:space="preserve">Homework </w:t>
      </w:r>
      <w:r w:rsidR="000A5B94">
        <w:rPr>
          <w:b/>
          <w:sz w:val="28"/>
          <w:szCs w:val="28"/>
        </w:rPr>
        <w:t>2</w:t>
      </w:r>
      <w:r w:rsidR="000A5B94" w:rsidRPr="000A5B94">
        <w:rPr>
          <w:b/>
          <w:sz w:val="28"/>
          <w:szCs w:val="28"/>
        </w:rPr>
        <w:t xml:space="preserve"> – Chapter </w:t>
      </w:r>
      <w:r w:rsidR="007D6A24">
        <w:rPr>
          <w:b/>
          <w:sz w:val="28"/>
          <w:szCs w:val="28"/>
        </w:rPr>
        <w:t>5</w:t>
      </w:r>
      <w:r w:rsidR="000A5B94" w:rsidRPr="000A5B94">
        <w:rPr>
          <w:b/>
          <w:sz w:val="28"/>
          <w:szCs w:val="28"/>
        </w:rPr>
        <w:t>/page</w:t>
      </w:r>
      <w:r w:rsidR="007D6A24">
        <w:rPr>
          <w:b/>
          <w:sz w:val="28"/>
          <w:szCs w:val="28"/>
        </w:rPr>
        <w:t xml:space="preserve"> 139</w:t>
      </w:r>
      <w:r w:rsidR="000A5B94" w:rsidRPr="000A5B94">
        <w:rPr>
          <w:b/>
          <w:sz w:val="28"/>
          <w:szCs w:val="28"/>
        </w:rPr>
        <w:t xml:space="preserve"> – </w:t>
      </w:r>
      <w:r w:rsidR="007D6A24">
        <w:rPr>
          <w:b/>
          <w:sz w:val="28"/>
          <w:szCs w:val="28"/>
        </w:rPr>
        <w:t>Strategy Exercise #1 (Nursing shortage)</w:t>
      </w:r>
    </w:p>
    <w:p w:rsidR="007D6A24" w:rsidRPr="000A5B94" w:rsidRDefault="007D6A24" w:rsidP="000A5B94">
      <w:pPr>
        <w:rPr>
          <w:b/>
          <w:sz w:val="28"/>
          <w:szCs w:val="28"/>
        </w:rPr>
      </w:pPr>
      <w:r>
        <w:rPr>
          <w:b/>
          <w:sz w:val="28"/>
          <w:szCs w:val="28"/>
        </w:rPr>
        <w:t>PLEASE NOTE THAT THIS IS AN INDIVIDUAL ASSIGNMENT; I</w:t>
      </w:r>
      <w:r w:rsidR="00CA244A">
        <w:rPr>
          <w:b/>
          <w:sz w:val="28"/>
          <w:szCs w:val="28"/>
        </w:rPr>
        <w:t>gnore the text instructions that state that you would work as a group.</w:t>
      </w:r>
    </w:p>
    <w:p w:rsidR="000A5B94" w:rsidRPr="000A5B94" w:rsidRDefault="000A5B94" w:rsidP="000A5B94">
      <w:pPr>
        <w:rPr>
          <w:b/>
          <w:sz w:val="28"/>
          <w:szCs w:val="28"/>
        </w:rPr>
      </w:pPr>
      <w:r w:rsidRPr="000A5B94">
        <w:rPr>
          <w:b/>
          <w:sz w:val="28"/>
          <w:szCs w:val="28"/>
        </w:rPr>
        <w:t xml:space="preserve">Due July </w:t>
      </w:r>
      <w:r w:rsidR="00171870">
        <w:rPr>
          <w:b/>
          <w:sz w:val="28"/>
          <w:szCs w:val="28"/>
        </w:rPr>
        <w:t>2</w:t>
      </w:r>
      <w:r w:rsidR="007D6A24">
        <w:rPr>
          <w:b/>
          <w:sz w:val="28"/>
          <w:szCs w:val="28"/>
        </w:rPr>
        <w:t>1</w:t>
      </w:r>
      <w:r w:rsidRPr="000A5B94">
        <w:rPr>
          <w:b/>
          <w:sz w:val="28"/>
          <w:szCs w:val="28"/>
        </w:rPr>
        <w:t xml:space="preserve"> by 10 p.m.; Submit on </w:t>
      </w:r>
      <w:r w:rsidR="00037185">
        <w:rPr>
          <w:b/>
          <w:sz w:val="28"/>
          <w:szCs w:val="28"/>
        </w:rPr>
        <w:t>Canvas</w:t>
      </w:r>
      <w:r w:rsidRPr="000A5B94">
        <w:rPr>
          <w:b/>
          <w:sz w:val="28"/>
          <w:szCs w:val="28"/>
        </w:rPr>
        <w:t xml:space="preserve"> under Assignments</w:t>
      </w:r>
    </w:p>
    <w:p w:rsidR="000A5B94" w:rsidRDefault="000A5B94" w:rsidP="00836499">
      <w:pPr>
        <w:rPr>
          <w:b/>
          <w:sz w:val="28"/>
          <w:szCs w:val="28"/>
        </w:rPr>
      </w:pPr>
    </w:p>
    <w:p w:rsidR="000A5B94" w:rsidRPr="000A5B94" w:rsidRDefault="007D6A24" w:rsidP="000A5B94">
      <w:pPr>
        <w:rPr>
          <w:sz w:val="28"/>
          <w:szCs w:val="28"/>
        </w:rPr>
      </w:pPr>
      <w:r>
        <w:rPr>
          <w:sz w:val="28"/>
          <w:szCs w:val="28"/>
        </w:rPr>
        <w:t xml:space="preserve">Read Strategy Exercise #1 on page 139 (end of Chapter 5) </w:t>
      </w:r>
      <w:r w:rsidR="000A5B94" w:rsidRPr="000A5B94">
        <w:rPr>
          <w:sz w:val="28"/>
          <w:szCs w:val="28"/>
        </w:rPr>
        <w:t>in the textbook.</w:t>
      </w:r>
      <w:r>
        <w:rPr>
          <w:sz w:val="28"/>
          <w:szCs w:val="28"/>
        </w:rPr>
        <w:t xml:space="preserve">  Research the current staffing shortage for nurses in your local area (this may or may not be Omaha).  </w:t>
      </w:r>
      <w:r w:rsidR="000A5B94" w:rsidRPr="000A5B94">
        <w:rPr>
          <w:sz w:val="28"/>
          <w:szCs w:val="28"/>
        </w:rPr>
        <w:t>Respond to the following questions:</w:t>
      </w:r>
    </w:p>
    <w:p w:rsidR="000A5B94" w:rsidRPr="000A5B94" w:rsidRDefault="000A5B94" w:rsidP="00836499">
      <w:pPr>
        <w:rPr>
          <w:sz w:val="28"/>
          <w:szCs w:val="28"/>
        </w:rPr>
      </w:pPr>
    </w:p>
    <w:p w:rsidR="009C01B9" w:rsidRDefault="000A5B94" w:rsidP="009C01B9">
      <w:pPr>
        <w:pStyle w:val="ListParagraph"/>
        <w:numPr>
          <w:ilvl w:val="0"/>
          <w:numId w:val="3"/>
        </w:numPr>
        <w:rPr>
          <w:sz w:val="28"/>
          <w:szCs w:val="28"/>
        </w:rPr>
      </w:pPr>
      <w:r w:rsidRPr="000A5B94">
        <w:rPr>
          <w:sz w:val="28"/>
          <w:szCs w:val="28"/>
        </w:rPr>
        <w:t xml:space="preserve">What is the </w:t>
      </w:r>
      <w:r w:rsidR="007D6A24">
        <w:rPr>
          <w:sz w:val="28"/>
          <w:szCs w:val="28"/>
        </w:rPr>
        <w:t>current staffing situation for registered nurses in your local area?  Provide specific information relative to this question drawn from the personal research you conduct.</w:t>
      </w:r>
      <w:r w:rsidRPr="000A5B94">
        <w:rPr>
          <w:sz w:val="28"/>
          <w:szCs w:val="28"/>
        </w:rPr>
        <w:t xml:space="preserve"> </w:t>
      </w:r>
    </w:p>
    <w:p w:rsidR="00CA244A" w:rsidRDefault="007D6A24" w:rsidP="009C01B9">
      <w:pPr>
        <w:pStyle w:val="ListParagraph"/>
        <w:numPr>
          <w:ilvl w:val="0"/>
          <w:numId w:val="3"/>
        </w:numPr>
        <w:rPr>
          <w:sz w:val="28"/>
          <w:szCs w:val="28"/>
        </w:rPr>
      </w:pPr>
      <w:r>
        <w:rPr>
          <w:sz w:val="28"/>
          <w:szCs w:val="28"/>
        </w:rPr>
        <w:t xml:space="preserve">Develop an action plan to strategically address this shortage.  Consider that </w:t>
      </w:r>
      <w:bookmarkEnd w:id="0"/>
      <w:r>
        <w:rPr>
          <w:sz w:val="28"/>
          <w:szCs w:val="28"/>
        </w:rPr>
        <w:t xml:space="preserve">nurse training involves </w:t>
      </w:r>
      <w:r w:rsidR="00CA244A">
        <w:rPr>
          <w:sz w:val="28"/>
          <w:szCs w:val="28"/>
        </w:rPr>
        <w:t>a minimum of four years of study.  Your action plan time horizon should therefore account for that.</w:t>
      </w:r>
    </w:p>
    <w:p w:rsidR="00CA244A" w:rsidRDefault="00CA244A" w:rsidP="009C01B9">
      <w:pPr>
        <w:pStyle w:val="ListParagraph"/>
        <w:numPr>
          <w:ilvl w:val="0"/>
          <w:numId w:val="3"/>
        </w:numPr>
        <w:rPr>
          <w:sz w:val="28"/>
          <w:szCs w:val="28"/>
        </w:rPr>
      </w:pPr>
      <w:r w:rsidRPr="00CA244A">
        <w:rPr>
          <w:sz w:val="28"/>
          <w:szCs w:val="28"/>
        </w:rPr>
        <w:t>What are your suggestions to improve the quantity and quality of available nurses over the next two decades?  Be creative and consider not only human solutions, but possibly using technology to fill the skills gap.</w:t>
      </w:r>
    </w:p>
    <w:p w:rsidR="00486C72" w:rsidRDefault="00486C72">
      <w:pPr>
        <w:spacing w:after="200" w:line="276" w:lineRule="auto"/>
        <w:rPr>
          <w:b/>
          <w:sz w:val="28"/>
          <w:szCs w:val="28"/>
        </w:rPr>
      </w:pPr>
    </w:p>
    <w:p w:rsidR="0039526B" w:rsidRDefault="0039526B">
      <w:pPr>
        <w:spacing w:after="200" w:line="276" w:lineRule="auto"/>
        <w:rPr>
          <w:b/>
          <w:sz w:val="28"/>
          <w:szCs w:val="28"/>
        </w:rPr>
      </w:pPr>
    </w:p>
    <w:p w:rsidR="00346C44" w:rsidRDefault="00346C44">
      <w:pPr>
        <w:spacing w:after="200" w:line="276" w:lineRule="auto"/>
        <w:rPr>
          <w:b/>
          <w:sz w:val="28"/>
          <w:szCs w:val="28"/>
        </w:rPr>
      </w:pPr>
      <w:r>
        <w:rPr>
          <w:b/>
          <w:sz w:val="28"/>
          <w:szCs w:val="28"/>
        </w:rPr>
        <w:br w:type="page"/>
      </w:r>
    </w:p>
    <w:p w:rsidR="00346C44" w:rsidRDefault="00346C44" w:rsidP="00327EA9">
      <w:pPr>
        <w:jc w:val="center"/>
        <w:rPr>
          <w:sz w:val="28"/>
          <w:szCs w:val="28"/>
        </w:rPr>
      </w:pPr>
    </w:p>
    <w:p w:rsidR="00327EA9" w:rsidRDefault="00327EA9" w:rsidP="00327EA9">
      <w:pPr>
        <w:jc w:val="center"/>
        <w:rPr>
          <w:sz w:val="28"/>
          <w:szCs w:val="28"/>
        </w:rPr>
      </w:pPr>
      <w:r>
        <w:rPr>
          <w:sz w:val="28"/>
          <w:szCs w:val="28"/>
        </w:rPr>
        <w:t>GRADING RUBRIC</w:t>
      </w:r>
    </w:p>
    <w:p w:rsidR="00327EA9" w:rsidRDefault="00327EA9" w:rsidP="00327EA9">
      <w:pPr>
        <w:jc w:val="center"/>
        <w:rPr>
          <w:sz w:val="24"/>
          <w:szCs w:val="24"/>
        </w:rPr>
      </w:pPr>
    </w:p>
    <w:p w:rsidR="00327EA9" w:rsidRPr="00327EA9" w:rsidRDefault="00327EA9" w:rsidP="00327EA9">
      <w:pPr>
        <w:jc w:val="center"/>
        <w:rPr>
          <w:sz w:val="24"/>
          <w:szCs w:val="24"/>
        </w:rPr>
      </w:pPr>
    </w:p>
    <w:p w:rsidR="00327EA9" w:rsidRPr="00327EA9" w:rsidRDefault="00327EA9" w:rsidP="00327EA9">
      <w:pPr>
        <w:rPr>
          <w:sz w:val="24"/>
          <w:szCs w:val="24"/>
        </w:rPr>
      </w:pPr>
      <w:r w:rsidRPr="00327EA9">
        <w:rPr>
          <w:sz w:val="24"/>
          <w:szCs w:val="24"/>
        </w:rPr>
        <w:t>I.</w:t>
      </w:r>
      <w:r w:rsidRPr="00327EA9">
        <w:rPr>
          <w:sz w:val="24"/>
          <w:szCs w:val="24"/>
        </w:rPr>
        <w:tab/>
        <w:t>TASK COMPLETENESS (</w:t>
      </w:r>
      <w:r w:rsidR="002A7D1D">
        <w:rPr>
          <w:sz w:val="24"/>
          <w:szCs w:val="24"/>
        </w:rPr>
        <w:t>2</w:t>
      </w:r>
      <w:r w:rsidR="00346C44">
        <w:rPr>
          <w:sz w:val="24"/>
          <w:szCs w:val="24"/>
        </w:rPr>
        <w:t>0</w:t>
      </w:r>
      <w:r w:rsidRPr="00327EA9">
        <w:rPr>
          <w:sz w:val="24"/>
          <w:szCs w:val="24"/>
        </w:rPr>
        <w:t>)</w:t>
      </w:r>
    </w:p>
    <w:p w:rsidR="00327EA9" w:rsidRPr="00327EA9" w:rsidRDefault="00327EA9" w:rsidP="00327EA9">
      <w:pPr>
        <w:rPr>
          <w:sz w:val="24"/>
          <w:szCs w:val="24"/>
        </w:rPr>
      </w:pPr>
    </w:p>
    <w:p w:rsidR="00327EA9" w:rsidRPr="00327EA9" w:rsidRDefault="00327EA9" w:rsidP="00327EA9">
      <w:pPr>
        <w:ind w:firstLine="720"/>
        <w:rPr>
          <w:sz w:val="24"/>
          <w:szCs w:val="24"/>
        </w:rPr>
      </w:pPr>
      <w:r w:rsidRPr="00327EA9">
        <w:rPr>
          <w:sz w:val="24"/>
          <w:szCs w:val="24"/>
        </w:rPr>
        <w:t xml:space="preserve">CONTENT – </w:t>
      </w:r>
      <w:r w:rsidR="002A7D1D">
        <w:rPr>
          <w:sz w:val="24"/>
          <w:szCs w:val="24"/>
        </w:rPr>
        <w:t>2</w:t>
      </w:r>
      <w:r w:rsidR="00346C44">
        <w:rPr>
          <w:sz w:val="24"/>
          <w:szCs w:val="24"/>
        </w:rPr>
        <w:t>0</w:t>
      </w:r>
      <w:r w:rsidRPr="00327EA9">
        <w:rPr>
          <w:sz w:val="24"/>
          <w:szCs w:val="24"/>
        </w:rPr>
        <w:t xml:space="preserve"> POINTS POSSIBLE</w:t>
      </w:r>
      <w:r w:rsidRPr="00327EA9">
        <w:rPr>
          <w:sz w:val="24"/>
          <w:szCs w:val="24"/>
        </w:rPr>
        <w:tab/>
      </w:r>
      <w:r w:rsidRPr="00327EA9">
        <w:rPr>
          <w:sz w:val="24"/>
          <w:szCs w:val="24"/>
        </w:rPr>
        <w:tab/>
      </w:r>
      <w:r w:rsidR="00346C44">
        <w:rPr>
          <w:sz w:val="24"/>
          <w:szCs w:val="24"/>
        </w:rPr>
        <w:tab/>
      </w:r>
      <w:r w:rsidRPr="00327EA9">
        <w:rPr>
          <w:sz w:val="24"/>
          <w:szCs w:val="24"/>
        </w:rPr>
        <w:tab/>
        <w:t>__________</w:t>
      </w:r>
    </w:p>
    <w:p w:rsidR="00327EA9" w:rsidRPr="00327EA9" w:rsidRDefault="00327EA9" w:rsidP="00327EA9">
      <w:pPr>
        <w:ind w:firstLine="720"/>
        <w:rPr>
          <w:sz w:val="24"/>
          <w:szCs w:val="24"/>
        </w:rPr>
      </w:pPr>
      <w:r w:rsidRPr="00327EA9">
        <w:rPr>
          <w:sz w:val="24"/>
          <w:szCs w:val="24"/>
        </w:rPr>
        <w:tab/>
        <w:t>1.</w:t>
      </w:r>
      <w:r w:rsidRPr="00327EA9">
        <w:rPr>
          <w:sz w:val="24"/>
          <w:szCs w:val="24"/>
        </w:rPr>
        <w:tab/>
      </w:r>
      <w:r w:rsidR="00831AC5">
        <w:rPr>
          <w:sz w:val="24"/>
          <w:szCs w:val="24"/>
        </w:rPr>
        <w:t>Quality of analysis</w:t>
      </w:r>
      <w:r w:rsidRPr="00327EA9">
        <w:rPr>
          <w:sz w:val="24"/>
          <w:szCs w:val="24"/>
        </w:rPr>
        <w:t xml:space="preserve"> (</w:t>
      </w:r>
      <w:r w:rsidR="00346C44">
        <w:rPr>
          <w:sz w:val="24"/>
          <w:szCs w:val="24"/>
        </w:rPr>
        <w:t>4</w:t>
      </w:r>
      <w:r w:rsidRPr="00327EA9">
        <w:rPr>
          <w:sz w:val="24"/>
          <w:szCs w:val="24"/>
        </w:rPr>
        <w:t>)</w:t>
      </w:r>
    </w:p>
    <w:p w:rsidR="00831AC5" w:rsidRDefault="00327EA9" w:rsidP="00327EA9">
      <w:pPr>
        <w:ind w:firstLine="720"/>
        <w:rPr>
          <w:sz w:val="24"/>
          <w:szCs w:val="24"/>
        </w:rPr>
      </w:pPr>
      <w:r w:rsidRPr="00327EA9">
        <w:rPr>
          <w:sz w:val="24"/>
          <w:szCs w:val="24"/>
        </w:rPr>
        <w:tab/>
        <w:t>2.</w:t>
      </w:r>
      <w:r w:rsidRPr="00327EA9">
        <w:rPr>
          <w:sz w:val="24"/>
          <w:szCs w:val="24"/>
        </w:rPr>
        <w:tab/>
      </w:r>
      <w:r w:rsidR="00831AC5">
        <w:rPr>
          <w:sz w:val="24"/>
          <w:szCs w:val="24"/>
        </w:rPr>
        <w:t xml:space="preserve">Completeness/thoroughness of responses </w:t>
      </w:r>
    </w:p>
    <w:p w:rsidR="00327EA9" w:rsidRPr="00327EA9" w:rsidRDefault="00327EA9" w:rsidP="00831AC5">
      <w:pPr>
        <w:ind w:left="1440" w:firstLine="720"/>
        <w:rPr>
          <w:sz w:val="24"/>
          <w:szCs w:val="24"/>
        </w:rPr>
      </w:pPr>
      <w:r w:rsidRPr="00327EA9">
        <w:rPr>
          <w:sz w:val="24"/>
          <w:szCs w:val="24"/>
        </w:rPr>
        <w:t xml:space="preserve">to </w:t>
      </w:r>
      <w:r w:rsidR="00831AC5">
        <w:rPr>
          <w:sz w:val="24"/>
          <w:szCs w:val="24"/>
        </w:rPr>
        <w:t>questions</w:t>
      </w:r>
      <w:r w:rsidRPr="00327EA9">
        <w:rPr>
          <w:sz w:val="24"/>
          <w:szCs w:val="24"/>
        </w:rPr>
        <w:t xml:space="preserve"> (</w:t>
      </w:r>
      <w:r w:rsidR="00346C44">
        <w:rPr>
          <w:sz w:val="24"/>
          <w:szCs w:val="24"/>
        </w:rPr>
        <w:t>8</w:t>
      </w:r>
      <w:r w:rsidRPr="00327EA9">
        <w:rPr>
          <w:sz w:val="24"/>
          <w:szCs w:val="24"/>
        </w:rPr>
        <w:t>)</w:t>
      </w:r>
    </w:p>
    <w:p w:rsidR="00E04F91" w:rsidRDefault="00327EA9" w:rsidP="00327EA9">
      <w:pPr>
        <w:ind w:firstLine="720"/>
        <w:rPr>
          <w:sz w:val="24"/>
          <w:szCs w:val="24"/>
        </w:rPr>
      </w:pPr>
      <w:r w:rsidRPr="00327EA9">
        <w:rPr>
          <w:sz w:val="24"/>
          <w:szCs w:val="24"/>
        </w:rPr>
        <w:tab/>
      </w:r>
      <w:bookmarkStart w:id="1" w:name="_Hlk517158654"/>
      <w:r w:rsidRPr="00327EA9">
        <w:rPr>
          <w:sz w:val="24"/>
          <w:szCs w:val="24"/>
        </w:rPr>
        <w:t>3.</w:t>
      </w:r>
      <w:r w:rsidRPr="00327EA9">
        <w:rPr>
          <w:sz w:val="24"/>
          <w:szCs w:val="24"/>
        </w:rPr>
        <w:tab/>
      </w:r>
      <w:r w:rsidR="00346C44">
        <w:rPr>
          <w:sz w:val="24"/>
          <w:szCs w:val="24"/>
        </w:rPr>
        <w:t>Linking to s</w:t>
      </w:r>
      <w:r w:rsidR="00415A13">
        <w:rPr>
          <w:sz w:val="24"/>
          <w:szCs w:val="24"/>
        </w:rPr>
        <w:t>upporting resources</w:t>
      </w:r>
      <w:r w:rsidR="00E04F91">
        <w:rPr>
          <w:sz w:val="24"/>
          <w:szCs w:val="24"/>
        </w:rPr>
        <w:t xml:space="preserve">, theories, frameworks, </w:t>
      </w:r>
    </w:p>
    <w:p w:rsidR="00346C44" w:rsidRDefault="00E04F91" w:rsidP="00346C44">
      <w:pPr>
        <w:ind w:left="2160"/>
        <w:rPr>
          <w:sz w:val="24"/>
          <w:szCs w:val="24"/>
        </w:rPr>
      </w:pPr>
      <w:r>
        <w:rPr>
          <w:sz w:val="24"/>
          <w:szCs w:val="24"/>
        </w:rPr>
        <w:t>or models</w:t>
      </w:r>
      <w:bookmarkEnd w:id="1"/>
      <w:r w:rsidR="00346C44">
        <w:rPr>
          <w:sz w:val="24"/>
          <w:szCs w:val="24"/>
        </w:rPr>
        <w:t xml:space="preserve"> (4)</w:t>
      </w:r>
    </w:p>
    <w:p w:rsidR="00346C44" w:rsidRDefault="00346C44" w:rsidP="00346C44">
      <w:pPr>
        <w:ind w:left="720" w:firstLine="720"/>
        <w:rPr>
          <w:sz w:val="24"/>
          <w:szCs w:val="24"/>
        </w:rPr>
      </w:pPr>
      <w:r>
        <w:rPr>
          <w:sz w:val="24"/>
          <w:szCs w:val="24"/>
        </w:rPr>
        <w:t>4</w:t>
      </w:r>
      <w:r w:rsidRPr="00327EA9">
        <w:rPr>
          <w:sz w:val="24"/>
          <w:szCs w:val="24"/>
        </w:rPr>
        <w:t>.</w:t>
      </w:r>
      <w:r w:rsidRPr="00327EA9">
        <w:rPr>
          <w:sz w:val="24"/>
          <w:szCs w:val="24"/>
        </w:rPr>
        <w:tab/>
      </w:r>
      <w:r>
        <w:rPr>
          <w:sz w:val="24"/>
          <w:szCs w:val="24"/>
        </w:rPr>
        <w:t xml:space="preserve">Research beyond textbook.  Minimum of </w:t>
      </w:r>
    </w:p>
    <w:p w:rsidR="00346C44" w:rsidRDefault="00346C44" w:rsidP="00346C44">
      <w:pPr>
        <w:ind w:left="2160"/>
        <w:rPr>
          <w:sz w:val="24"/>
          <w:szCs w:val="24"/>
        </w:rPr>
      </w:pPr>
      <w:r>
        <w:rPr>
          <w:sz w:val="24"/>
          <w:szCs w:val="24"/>
        </w:rPr>
        <w:t xml:space="preserve">four </w:t>
      </w:r>
      <w:r w:rsidRPr="00346C44">
        <w:rPr>
          <w:sz w:val="24"/>
          <w:szCs w:val="24"/>
          <w:u w:val="single"/>
        </w:rPr>
        <w:t xml:space="preserve">high-quality </w:t>
      </w:r>
      <w:r>
        <w:rPr>
          <w:sz w:val="24"/>
          <w:szCs w:val="24"/>
        </w:rPr>
        <w:t>references needed for maximum</w:t>
      </w:r>
    </w:p>
    <w:p w:rsidR="007463B3" w:rsidRDefault="00346C44" w:rsidP="00346C44">
      <w:pPr>
        <w:ind w:left="2160"/>
        <w:rPr>
          <w:sz w:val="24"/>
          <w:szCs w:val="24"/>
        </w:rPr>
      </w:pPr>
      <w:r>
        <w:rPr>
          <w:sz w:val="24"/>
          <w:szCs w:val="24"/>
        </w:rPr>
        <w:t xml:space="preserve">credit </w:t>
      </w:r>
      <w:r w:rsidR="00327EA9" w:rsidRPr="00327EA9">
        <w:rPr>
          <w:sz w:val="24"/>
          <w:szCs w:val="24"/>
        </w:rPr>
        <w:t>(</w:t>
      </w:r>
      <w:r>
        <w:rPr>
          <w:sz w:val="24"/>
          <w:szCs w:val="24"/>
        </w:rPr>
        <w:t>4</w:t>
      </w:r>
      <w:r w:rsidR="00327EA9" w:rsidRPr="00327EA9">
        <w:rPr>
          <w:sz w:val="24"/>
          <w:szCs w:val="24"/>
        </w:rPr>
        <w:t>)</w:t>
      </w:r>
    </w:p>
    <w:p w:rsidR="00327EA9" w:rsidRPr="00327EA9" w:rsidRDefault="00327EA9" w:rsidP="00327EA9">
      <w:pPr>
        <w:ind w:firstLine="720"/>
        <w:rPr>
          <w:sz w:val="24"/>
          <w:szCs w:val="24"/>
        </w:rPr>
      </w:pPr>
    </w:p>
    <w:p w:rsidR="00327EA9" w:rsidRPr="00327EA9" w:rsidRDefault="00327EA9" w:rsidP="00327EA9">
      <w:pPr>
        <w:rPr>
          <w:sz w:val="24"/>
          <w:szCs w:val="24"/>
        </w:rPr>
      </w:pPr>
      <w:r w:rsidRPr="00327EA9">
        <w:rPr>
          <w:sz w:val="24"/>
          <w:szCs w:val="24"/>
        </w:rPr>
        <w:t>II.</w:t>
      </w:r>
      <w:r w:rsidRPr="00327EA9">
        <w:rPr>
          <w:sz w:val="24"/>
          <w:szCs w:val="24"/>
        </w:rPr>
        <w:tab/>
        <w:t>PROFESSIONAL PRESENTATION (</w:t>
      </w:r>
      <w:r w:rsidR="00346C44">
        <w:rPr>
          <w:sz w:val="24"/>
          <w:szCs w:val="24"/>
        </w:rPr>
        <w:t>10</w:t>
      </w:r>
      <w:r w:rsidRPr="00327EA9">
        <w:rPr>
          <w:sz w:val="24"/>
          <w:szCs w:val="24"/>
        </w:rPr>
        <w:t>)</w:t>
      </w:r>
    </w:p>
    <w:p w:rsidR="00327EA9" w:rsidRPr="00327EA9" w:rsidRDefault="00327EA9" w:rsidP="00327EA9">
      <w:pPr>
        <w:rPr>
          <w:sz w:val="24"/>
          <w:szCs w:val="24"/>
        </w:rPr>
      </w:pPr>
    </w:p>
    <w:p w:rsidR="00327EA9" w:rsidRPr="00327EA9" w:rsidRDefault="00327EA9" w:rsidP="00327EA9">
      <w:pPr>
        <w:ind w:firstLine="720"/>
        <w:rPr>
          <w:sz w:val="24"/>
          <w:szCs w:val="24"/>
        </w:rPr>
      </w:pPr>
      <w:r w:rsidRPr="00327EA9">
        <w:rPr>
          <w:sz w:val="24"/>
          <w:szCs w:val="24"/>
        </w:rPr>
        <w:t xml:space="preserve">SUBMITTED MATERIALS – </w:t>
      </w:r>
      <w:r w:rsidR="00346C44">
        <w:rPr>
          <w:sz w:val="24"/>
          <w:szCs w:val="24"/>
        </w:rPr>
        <w:t>10</w:t>
      </w:r>
      <w:r w:rsidRPr="00327EA9">
        <w:rPr>
          <w:sz w:val="24"/>
          <w:szCs w:val="24"/>
        </w:rPr>
        <w:t xml:space="preserve"> POINTS POSSIBLE</w:t>
      </w:r>
      <w:r w:rsidRPr="00327EA9">
        <w:rPr>
          <w:sz w:val="24"/>
          <w:szCs w:val="24"/>
        </w:rPr>
        <w:tab/>
      </w:r>
      <w:r w:rsidR="00346C44">
        <w:rPr>
          <w:sz w:val="24"/>
          <w:szCs w:val="24"/>
        </w:rPr>
        <w:tab/>
      </w:r>
      <w:r w:rsidRPr="00327EA9">
        <w:rPr>
          <w:sz w:val="24"/>
          <w:szCs w:val="24"/>
        </w:rPr>
        <w:t>__________</w:t>
      </w:r>
    </w:p>
    <w:p w:rsidR="00327EA9" w:rsidRPr="00327EA9" w:rsidRDefault="00327EA9" w:rsidP="00327EA9">
      <w:pPr>
        <w:ind w:firstLine="720"/>
        <w:rPr>
          <w:sz w:val="24"/>
          <w:szCs w:val="24"/>
        </w:rPr>
      </w:pPr>
      <w:r w:rsidRPr="00327EA9">
        <w:rPr>
          <w:sz w:val="24"/>
          <w:szCs w:val="24"/>
        </w:rPr>
        <w:tab/>
        <w:t>1.</w:t>
      </w:r>
      <w:r w:rsidRPr="00327EA9">
        <w:rPr>
          <w:sz w:val="24"/>
          <w:szCs w:val="24"/>
        </w:rPr>
        <w:tab/>
        <w:t>Formatting</w:t>
      </w:r>
      <w:r w:rsidR="00503F59">
        <w:rPr>
          <w:sz w:val="24"/>
          <w:szCs w:val="24"/>
        </w:rPr>
        <w:t xml:space="preserve"> and</w:t>
      </w:r>
      <w:r w:rsidRPr="00327EA9">
        <w:rPr>
          <w:sz w:val="24"/>
          <w:szCs w:val="24"/>
        </w:rPr>
        <w:t xml:space="preserve"> organization</w:t>
      </w:r>
      <w:r w:rsidR="00503F59">
        <w:rPr>
          <w:sz w:val="24"/>
          <w:szCs w:val="24"/>
        </w:rPr>
        <w:t xml:space="preserve"> </w:t>
      </w:r>
      <w:r w:rsidRPr="00327EA9">
        <w:rPr>
          <w:sz w:val="24"/>
          <w:szCs w:val="24"/>
        </w:rPr>
        <w:t>of paper (</w:t>
      </w:r>
      <w:r w:rsidR="0047581F">
        <w:rPr>
          <w:sz w:val="24"/>
          <w:szCs w:val="24"/>
        </w:rPr>
        <w:t>1</w:t>
      </w:r>
      <w:r w:rsidRPr="00327EA9">
        <w:rPr>
          <w:sz w:val="24"/>
          <w:szCs w:val="24"/>
        </w:rPr>
        <w:t>)</w:t>
      </w:r>
    </w:p>
    <w:p w:rsidR="00796246" w:rsidRDefault="00327EA9" w:rsidP="00327EA9">
      <w:pPr>
        <w:ind w:firstLine="720"/>
        <w:rPr>
          <w:sz w:val="24"/>
          <w:szCs w:val="24"/>
        </w:rPr>
      </w:pPr>
      <w:r w:rsidRPr="00327EA9">
        <w:rPr>
          <w:sz w:val="24"/>
          <w:szCs w:val="24"/>
        </w:rPr>
        <w:tab/>
        <w:t>2.</w:t>
      </w:r>
      <w:r w:rsidRPr="00327EA9">
        <w:rPr>
          <w:sz w:val="24"/>
          <w:szCs w:val="24"/>
        </w:rPr>
        <w:tab/>
        <w:t xml:space="preserve">Appropriate vocabulary and business-appropriate </w:t>
      </w:r>
    </w:p>
    <w:p w:rsidR="00327EA9" w:rsidRPr="00327EA9" w:rsidRDefault="00327EA9" w:rsidP="00796246">
      <w:pPr>
        <w:ind w:left="1440" w:firstLine="720"/>
        <w:rPr>
          <w:sz w:val="24"/>
          <w:szCs w:val="24"/>
        </w:rPr>
      </w:pPr>
      <w:r w:rsidRPr="00327EA9">
        <w:rPr>
          <w:sz w:val="24"/>
          <w:szCs w:val="24"/>
        </w:rPr>
        <w:t>grammar (</w:t>
      </w:r>
      <w:r w:rsidR="0047581F">
        <w:rPr>
          <w:sz w:val="24"/>
          <w:szCs w:val="24"/>
        </w:rPr>
        <w:t>2</w:t>
      </w:r>
      <w:r w:rsidRPr="00327EA9">
        <w:rPr>
          <w:sz w:val="24"/>
          <w:szCs w:val="24"/>
        </w:rPr>
        <w:t>)</w:t>
      </w:r>
    </w:p>
    <w:p w:rsidR="00327EA9" w:rsidRDefault="00327EA9" w:rsidP="00327EA9">
      <w:pPr>
        <w:ind w:firstLine="720"/>
        <w:rPr>
          <w:sz w:val="24"/>
          <w:szCs w:val="24"/>
        </w:rPr>
      </w:pPr>
      <w:r w:rsidRPr="00327EA9">
        <w:rPr>
          <w:sz w:val="24"/>
          <w:szCs w:val="24"/>
        </w:rPr>
        <w:tab/>
        <w:t>3.</w:t>
      </w:r>
      <w:r w:rsidRPr="00327EA9">
        <w:rPr>
          <w:sz w:val="24"/>
          <w:szCs w:val="24"/>
        </w:rPr>
        <w:tab/>
        <w:t>Clarity of writing (</w:t>
      </w:r>
      <w:r w:rsidR="0047581F">
        <w:rPr>
          <w:sz w:val="24"/>
          <w:szCs w:val="24"/>
        </w:rPr>
        <w:t>2</w:t>
      </w:r>
      <w:r w:rsidR="00346C44">
        <w:rPr>
          <w:sz w:val="24"/>
          <w:szCs w:val="24"/>
        </w:rPr>
        <w:t>)</w:t>
      </w:r>
    </w:p>
    <w:p w:rsidR="00346C44" w:rsidRDefault="00346C44" w:rsidP="00327EA9">
      <w:pPr>
        <w:ind w:firstLine="720"/>
        <w:rPr>
          <w:sz w:val="24"/>
          <w:szCs w:val="24"/>
        </w:rPr>
      </w:pPr>
      <w:r>
        <w:rPr>
          <w:sz w:val="24"/>
          <w:szCs w:val="24"/>
        </w:rPr>
        <w:tab/>
        <w:t>4.</w:t>
      </w:r>
      <w:r>
        <w:rPr>
          <w:sz w:val="24"/>
          <w:szCs w:val="24"/>
        </w:rPr>
        <w:tab/>
        <w:t xml:space="preserve">Appropriate in-text citations and </w:t>
      </w:r>
    </w:p>
    <w:p w:rsidR="00327EA9" w:rsidRPr="00327EA9" w:rsidRDefault="00346C44" w:rsidP="00346C44">
      <w:pPr>
        <w:ind w:left="1440" w:firstLine="720"/>
        <w:rPr>
          <w:sz w:val="24"/>
          <w:szCs w:val="24"/>
        </w:rPr>
      </w:pPr>
      <w:r w:rsidRPr="00346C44">
        <w:rPr>
          <w:sz w:val="24"/>
          <w:szCs w:val="24"/>
          <w:highlight w:val="yellow"/>
        </w:rPr>
        <w:t>APA-format</w:t>
      </w:r>
      <w:r>
        <w:rPr>
          <w:sz w:val="24"/>
          <w:szCs w:val="24"/>
        </w:rPr>
        <w:t xml:space="preserve"> bibliography (4)</w:t>
      </w:r>
    </w:p>
    <w:p w:rsidR="00327EA9" w:rsidRDefault="00346C44" w:rsidP="00346C44">
      <w:pPr>
        <w:ind w:left="720" w:firstLine="720"/>
        <w:rPr>
          <w:sz w:val="24"/>
          <w:szCs w:val="24"/>
        </w:rPr>
      </w:pPr>
      <w:r>
        <w:rPr>
          <w:sz w:val="24"/>
          <w:szCs w:val="24"/>
        </w:rPr>
        <w:t>5</w:t>
      </w:r>
      <w:r w:rsidRPr="00327EA9">
        <w:rPr>
          <w:sz w:val="24"/>
          <w:szCs w:val="24"/>
        </w:rPr>
        <w:t>.</w:t>
      </w:r>
      <w:r w:rsidRPr="00327EA9">
        <w:rPr>
          <w:sz w:val="24"/>
          <w:szCs w:val="24"/>
        </w:rPr>
        <w:tab/>
      </w:r>
      <w:r>
        <w:rPr>
          <w:sz w:val="24"/>
          <w:szCs w:val="24"/>
        </w:rPr>
        <w:t xml:space="preserve">Response meets 700 </w:t>
      </w:r>
      <w:proofErr w:type="gramStart"/>
      <w:r>
        <w:rPr>
          <w:sz w:val="24"/>
          <w:szCs w:val="24"/>
        </w:rPr>
        <w:t>word</w:t>
      </w:r>
      <w:proofErr w:type="gramEnd"/>
      <w:r>
        <w:rPr>
          <w:sz w:val="24"/>
          <w:szCs w:val="24"/>
        </w:rPr>
        <w:t xml:space="preserve"> minimum (1)</w:t>
      </w:r>
    </w:p>
    <w:p w:rsidR="00346C44" w:rsidRPr="00327EA9" w:rsidRDefault="00346C44" w:rsidP="00346C44">
      <w:pPr>
        <w:rPr>
          <w:sz w:val="24"/>
          <w:szCs w:val="24"/>
        </w:rPr>
      </w:pPr>
    </w:p>
    <w:p w:rsidR="00327EA9" w:rsidRPr="00327EA9" w:rsidRDefault="00327EA9" w:rsidP="00327EA9">
      <w:pPr>
        <w:rPr>
          <w:sz w:val="24"/>
          <w:szCs w:val="24"/>
        </w:rPr>
      </w:pPr>
      <w:r w:rsidRPr="00327EA9">
        <w:rPr>
          <w:sz w:val="24"/>
          <w:szCs w:val="24"/>
        </w:rPr>
        <w:t>III.</w:t>
      </w:r>
      <w:r w:rsidRPr="00327EA9">
        <w:rPr>
          <w:sz w:val="24"/>
          <w:szCs w:val="24"/>
        </w:rPr>
        <w:tab/>
        <w:t>YOUR TOTAL SCORE (</w:t>
      </w:r>
      <w:r w:rsidR="00503F59">
        <w:rPr>
          <w:sz w:val="24"/>
          <w:szCs w:val="24"/>
        </w:rPr>
        <w:t>30</w:t>
      </w:r>
      <w:r w:rsidRPr="00327EA9">
        <w:rPr>
          <w:sz w:val="24"/>
          <w:szCs w:val="24"/>
        </w:rPr>
        <w:t>):</w:t>
      </w:r>
    </w:p>
    <w:p w:rsidR="00327EA9" w:rsidRPr="00327EA9" w:rsidRDefault="00327EA9" w:rsidP="00327EA9">
      <w:pPr>
        <w:rPr>
          <w:sz w:val="24"/>
          <w:szCs w:val="24"/>
        </w:rPr>
      </w:pPr>
    </w:p>
    <w:p w:rsidR="00327EA9" w:rsidRPr="00327EA9" w:rsidRDefault="00327EA9" w:rsidP="00327EA9">
      <w:pPr>
        <w:rPr>
          <w:sz w:val="24"/>
          <w:szCs w:val="24"/>
        </w:rPr>
      </w:pPr>
      <w:r w:rsidRPr="00327EA9">
        <w:rPr>
          <w:sz w:val="24"/>
          <w:szCs w:val="24"/>
        </w:rPr>
        <w:tab/>
        <w:t>Task Completeness (</w:t>
      </w:r>
      <w:r w:rsidR="002A7D1D">
        <w:rPr>
          <w:sz w:val="24"/>
          <w:szCs w:val="24"/>
        </w:rPr>
        <w:t>2</w:t>
      </w:r>
      <w:r w:rsidR="00346C44">
        <w:rPr>
          <w:sz w:val="24"/>
          <w:szCs w:val="24"/>
        </w:rPr>
        <w:t>0</w:t>
      </w:r>
      <w:r w:rsidRPr="00327EA9">
        <w:rPr>
          <w:sz w:val="24"/>
          <w:szCs w:val="24"/>
        </w:rPr>
        <w:t>)</w:t>
      </w:r>
      <w:r w:rsidRPr="00327EA9">
        <w:rPr>
          <w:sz w:val="24"/>
          <w:szCs w:val="24"/>
        </w:rPr>
        <w:tab/>
      </w:r>
      <w:r w:rsidRPr="00327EA9">
        <w:rPr>
          <w:sz w:val="24"/>
          <w:szCs w:val="24"/>
        </w:rPr>
        <w:tab/>
      </w:r>
      <w:r w:rsidRPr="00327EA9">
        <w:rPr>
          <w:sz w:val="24"/>
          <w:szCs w:val="24"/>
        </w:rPr>
        <w:tab/>
      </w:r>
      <w:r w:rsidRPr="00327EA9">
        <w:rPr>
          <w:sz w:val="24"/>
          <w:szCs w:val="24"/>
        </w:rPr>
        <w:tab/>
      </w:r>
      <w:r w:rsidRPr="00327EA9">
        <w:rPr>
          <w:sz w:val="24"/>
          <w:szCs w:val="24"/>
        </w:rPr>
        <w:tab/>
        <w:t>___________________</w:t>
      </w:r>
    </w:p>
    <w:p w:rsidR="00327EA9" w:rsidRPr="00327EA9" w:rsidRDefault="00327EA9" w:rsidP="00327EA9">
      <w:pPr>
        <w:rPr>
          <w:sz w:val="24"/>
          <w:szCs w:val="24"/>
        </w:rPr>
      </w:pPr>
    </w:p>
    <w:p w:rsidR="00327EA9" w:rsidRPr="00327EA9" w:rsidRDefault="00327EA9" w:rsidP="00327EA9">
      <w:pPr>
        <w:rPr>
          <w:sz w:val="24"/>
          <w:szCs w:val="24"/>
        </w:rPr>
      </w:pPr>
      <w:r w:rsidRPr="00327EA9">
        <w:rPr>
          <w:sz w:val="24"/>
          <w:szCs w:val="24"/>
        </w:rPr>
        <w:tab/>
        <w:t>Professional Presentation (</w:t>
      </w:r>
      <w:r w:rsidR="00346C44">
        <w:rPr>
          <w:sz w:val="24"/>
          <w:szCs w:val="24"/>
        </w:rPr>
        <w:t>10</w:t>
      </w:r>
      <w:r w:rsidRPr="00327EA9">
        <w:rPr>
          <w:sz w:val="24"/>
          <w:szCs w:val="24"/>
        </w:rPr>
        <w:t>)</w:t>
      </w:r>
      <w:r w:rsidRPr="00327EA9">
        <w:rPr>
          <w:sz w:val="24"/>
          <w:szCs w:val="24"/>
        </w:rPr>
        <w:tab/>
      </w:r>
      <w:r w:rsidRPr="00327EA9">
        <w:rPr>
          <w:sz w:val="24"/>
          <w:szCs w:val="24"/>
        </w:rPr>
        <w:tab/>
      </w:r>
      <w:r w:rsidR="002A7D1D">
        <w:rPr>
          <w:sz w:val="24"/>
          <w:szCs w:val="24"/>
        </w:rPr>
        <w:tab/>
      </w:r>
      <w:r w:rsidRPr="00327EA9">
        <w:rPr>
          <w:sz w:val="24"/>
          <w:szCs w:val="24"/>
        </w:rPr>
        <w:tab/>
        <w:t>___________________</w:t>
      </w:r>
    </w:p>
    <w:p w:rsidR="00327EA9" w:rsidRPr="00327EA9" w:rsidRDefault="00327EA9" w:rsidP="00327EA9">
      <w:pPr>
        <w:rPr>
          <w:sz w:val="24"/>
          <w:szCs w:val="24"/>
        </w:rPr>
      </w:pPr>
    </w:p>
    <w:p w:rsidR="00327EA9" w:rsidRPr="00327EA9" w:rsidRDefault="00327EA9" w:rsidP="00327EA9">
      <w:pPr>
        <w:rPr>
          <w:sz w:val="24"/>
          <w:szCs w:val="24"/>
        </w:rPr>
      </w:pPr>
      <w:r w:rsidRPr="00327EA9">
        <w:rPr>
          <w:sz w:val="24"/>
          <w:szCs w:val="24"/>
        </w:rPr>
        <w:tab/>
        <w:t>TOTAL</w:t>
      </w:r>
      <w:r w:rsidR="00796246">
        <w:rPr>
          <w:sz w:val="24"/>
          <w:szCs w:val="24"/>
        </w:rPr>
        <w:t xml:space="preserve"> (</w:t>
      </w:r>
      <w:r w:rsidR="00503F59">
        <w:rPr>
          <w:sz w:val="24"/>
          <w:szCs w:val="24"/>
        </w:rPr>
        <w:t>30</w:t>
      </w:r>
      <w:r w:rsidR="00796246">
        <w:rPr>
          <w:sz w:val="24"/>
          <w:szCs w:val="24"/>
        </w:rPr>
        <w:t>)</w:t>
      </w:r>
      <w:r w:rsidRPr="00327EA9">
        <w:rPr>
          <w:sz w:val="24"/>
          <w:szCs w:val="24"/>
        </w:rPr>
        <w:tab/>
      </w:r>
      <w:r w:rsidRPr="00327EA9">
        <w:rPr>
          <w:sz w:val="24"/>
          <w:szCs w:val="24"/>
        </w:rPr>
        <w:tab/>
      </w:r>
      <w:r w:rsidRPr="00327EA9">
        <w:rPr>
          <w:sz w:val="24"/>
          <w:szCs w:val="24"/>
        </w:rPr>
        <w:tab/>
      </w:r>
      <w:r w:rsidRPr="00327EA9">
        <w:rPr>
          <w:sz w:val="24"/>
          <w:szCs w:val="24"/>
        </w:rPr>
        <w:tab/>
      </w:r>
      <w:r w:rsidRPr="00327EA9">
        <w:rPr>
          <w:sz w:val="24"/>
          <w:szCs w:val="24"/>
        </w:rPr>
        <w:tab/>
      </w:r>
      <w:r w:rsidRPr="00327EA9">
        <w:rPr>
          <w:sz w:val="24"/>
          <w:szCs w:val="24"/>
        </w:rPr>
        <w:tab/>
      </w:r>
      <w:r w:rsidRPr="00327EA9">
        <w:rPr>
          <w:sz w:val="24"/>
          <w:szCs w:val="24"/>
        </w:rPr>
        <w:tab/>
        <w:t>___________________</w:t>
      </w:r>
    </w:p>
    <w:p w:rsidR="00327EA9" w:rsidRPr="00327EA9" w:rsidRDefault="00327EA9" w:rsidP="00327EA9">
      <w:pPr>
        <w:rPr>
          <w:sz w:val="24"/>
          <w:szCs w:val="24"/>
        </w:rPr>
      </w:pPr>
    </w:p>
    <w:p w:rsidR="00327EA9" w:rsidRPr="00327EA9" w:rsidRDefault="00327EA9" w:rsidP="00327EA9">
      <w:pPr>
        <w:jc w:val="both"/>
        <w:rPr>
          <w:sz w:val="24"/>
          <w:szCs w:val="24"/>
        </w:rPr>
      </w:pPr>
    </w:p>
    <w:p w:rsidR="00327EA9" w:rsidRDefault="00327EA9" w:rsidP="00327EA9">
      <w:pPr>
        <w:rPr>
          <w:sz w:val="28"/>
          <w:szCs w:val="28"/>
        </w:rPr>
      </w:pPr>
    </w:p>
    <w:p w:rsidR="00327EA9" w:rsidRPr="00327EA9" w:rsidRDefault="00327EA9" w:rsidP="00327EA9">
      <w:pPr>
        <w:rPr>
          <w:sz w:val="28"/>
          <w:szCs w:val="28"/>
        </w:rPr>
      </w:pPr>
    </w:p>
    <w:sectPr w:rsidR="00327EA9" w:rsidRPr="00327EA9" w:rsidSect="00FA2FBD">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95" w:rsidRDefault="002A0095" w:rsidP="006D2ACB">
      <w:r>
        <w:separator/>
      </w:r>
    </w:p>
  </w:endnote>
  <w:endnote w:type="continuationSeparator" w:id="0">
    <w:p w:rsidR="002A0095" w:rsidRDefault="002A0095" w:rsidP="006D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20003"/>
      <w:docPartObj>
        <w:docPartGallery w:val="Page Numbers (Bottom of Page)"/>
        <w:docPartUnique/>
      </w:docPartObj>
    </w:sdtPr>
    <w:sdtEndPr/>
    <w:sdtContent>
      <w:p w:rsidR="0039526B" w:rsidRDefault="0039526B">
        <w:pPr>
          <w:pStyle w:val="Footer"/>
        </w:pPr>
        <w:r>
          <w:fldChar w:fldCharType="begin"/>
        </w:r>
        <w:r>
          <w:instrText xml:space="preserve"> DATE \@ "M/d/yyyy" </w:instrText>
        </w:r>
        <w:r>
          <w:fldChar w:fldCharType="separate"/>
        </w:r>
        <w:r w:rsidR="00972FBE">
          <w:rPr>
            <w:noProof/>
          </w:rPr>
          <w:t>7/20/2018</w:t>
        </w:r>
        <w:r>
          <w:rPr>
            <w:noProof/>
          </w:rPr>
          <w:fldChar w:fldCharType="end"/>
        </w:r>
        <w:r>
          <w:tab/>
        </w:r>
        <w:r>
          <w:tab/>
        </w:r>
        <w:r>
          <w:fldChar w:fldCharType="begin"/>
        </w:r>
        <w:r>
          <w:instrText xml:space="preserve"> PAGE   \* MERGEFORMAT </w:instrText>
        </w:r>
        <w:r>
          <w:fldChar w:fldCharType="separate"/>
        </w:r>
        <w:r w:rsidR="00972FBE">
          <w:rPr>
            <w:noProof/>
          </w:rPr>
          <w:t>3</w:t>
        </w:r>
        <w:r>
          <w:rPr>
            <w:noProof/>
          </w:rPr>
          <w:fldChar w:fldCharType="end"/>
        </w:r>
      </w:p>
    </w:sdtContent>
  </w:sdt>
  <w:p w:rsidR="0039526B" w:rsidRDefault="00395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95" w:rsidRDefault="002A0095" w:rsidP="006D2ACB">
      <w:r>
        <w:separator/>
      </w:r>
    </w:p>
  </w:footnote>
  <w:footnote w:type="continuationSeparator" w:id="0">
    <w:p w:rsidR="002A0095" w:rsidRDefault="002A0095" w:rsidP="006D2A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B" w:rsidRDefault="0039526B" w:rsidP="006D2ACB">
    <w:pPr>
      <w:pStyle w:val="Heading1"/>
      <w:jc w:val="center"/>
    </w:pPr>
    <w:r>
      <w:t>UNIVERSITY OF NEBRASKA AT OMAHA</w:t>
    </w:r>
  </w:p>
  <w:p w:rsidR="0039526B" w:rsidRDefault="0039526B" w:rsidP="00467600">
    <w:pPr>
      <w:jc w:val="center"/>
      <w:rPr>
        <w:sz w:val="24"/>
      </w:rPr>
    </w:pPr>
    <w:r>
      <w:rPr>
        <w:sz w:val="24"/>
      </w:rPr>
      <w:t>MGMT 4110</w:t>
    </w:r>
  </w:p>
  <w:p w:rsidR="0039526B" w:rsidRDefault="0039526B" w:rsidP="0064718A">
    <w:pPr>
      <w:pStyle w:val="Heading2"/>
      <w:rPr>
        <w:b/>
      </w:rPr>
    </w:pPr>
    <w:r>
      <w:rPr>
        <w:b/>
      </w:rPr>
      <w:t>STAFFING THE ORGANIZATION</w:t>
    </w:r>
  </w:p>
  <w:p w:rsidR="0039526B" w:rsidRPr="0064718A" w:rsidRDefault="0039526B" w:rsidP="0064718A">
    <w:pPr>
      <w:pStyle w:val="Heading2"/>
      <w:rPr>
        <w:b/>
        <w:i w:val="0"/>
      </w:rPr>
    </w:pPr>
    <w:r>
      <w:rPr>
        <w:i w:val="0"/>
      </w:rPr>
      <w:t>SUMMER</w:t>
    </w:r>
    <w:r w:rsidRPr="0064718A">
      <w:rPr>
        <w:i w:val="0"/>
      </w:rPr>
      <w:t xml:space="preserve"> SEMESTER, 201</w:t>
    </w:r>
    <w:r>
      <w:rPr>
        <w:i w:val="0"/>
      </w:rPr>
      <w:t>8</w:t>
    </w:r>
  </w:p>
  <w:p w:rsidR="0039526B" w:rsidRDefault="0039526B" w:rsidP="008A32DF">
    <w:pPr>
      <w:jc w:val="center"/>
    </w:pPr>
    <w:r>
      <w:rPr>
        <w:sz w:val="24"/>
      </w:rPr>
      <w:t xml:space="preserve">HOMEWORK </w:t>
    </w:r>
    <w:r w:rsidR="00AE41E6">
      <w:rPr>
        <w:sz w:val="24"/>
      </w:rPr>
      <w:t>ASSIGNMENTS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F29AB"/>
    <w:multiLevelType w:val="hybridMultilevel"/>
    <w:tmpl w:val="ECD421B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60DCB"/>
    <w:multiLevelType w:val="hybridMultilevel"/>
    <w:tmpl w:val="8E54CD16"/>
    <w:lvl w:ilvl="0" w:tplc="FEE2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F5A29"/>
    <w:multiLevelType w:val="hybridMultilevel"/>
    <w:tmpl w:val="4894C79A"/>
    <w:lvl w:ilvl="0" w:tplc="FEE2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478CA"/>
    <w:multiLevelType w:val="hybridMultilevel"/>
    <w:tmpl w:val="8E54CD16"/>
    <w:lvl w:ilvl="0" w:tplc="FEE2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77743"/>
    <w:multiLevelType w:val="hybridMultilevel"/>
    <w:tmpl w:val="29D65D62"/>
    <w:lvl w:ilvl="0" w:tplc="3684B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29"/>
    <w:rsid w:val="00037185"/>
    <w:rsid w:val="00040B0D"/>
    <w:rsid w:val="0007231D"/>
    <w:rsid w:val="00087190"/>
    <w:rsid w:val="00092892"/>
    <w:rsid w:val="0009458B"/>
    <w:rsid w:val="000A5B94"/>
    <w:rsid w:val="000B58E8"/>
    <w:rsid w:val="000C22A1"/>
    <w:rsid w:val="000E31E8"/>
    <w:rsid w:val="000F08C9"/>
    <w:rsid w:val="000F1CDF"/>
    <w:rsid w:val="0010263F"/>
    <w:rsid w:val="00105700"/>
    <w:rsid w:val="00127398"/>
    <w:rsid w:val="00130BEA"/>
    <w:rsid w:val="001347CC"/>
    <w:rsid w:val="00145C0B"/>
    <w:rsid w:val="00150C6D"/>
    <w:rsid w:val="001532E0"/>
    <w:rsid w:val="00171870"/>
    <w:rsid w:val="001919A3"/>
    <w:rsid w:val="001D7B09"/>
    <w:rsid w:val="001F10FC"/>
    <w:rsid w:val="00201C54"/>
    <w:rsid w:val="00210E43"/>
    <w:rsid w:val="00214969"/>
    <w:rsid w:val="00215DFE"/>
    <w:rsid w:val="0024215C"/>
    <w:rsid w:val="00247BFB"/>
    <w:rsid w:val="00276748"/>
    <w:rsid w:val="00281CCA"/>
    <w:rsid w:val="00292789"/>
    <w:rsid w:val="002A0095"/>
    <w:rsid w:val="002A3A2C"/>
    <w:rsid w:val="002A7970"/>
    <w:rsid w:val="002A7D1D"/>
    <w:rsid w:val="002B2185"/>
    <w:rsid w:val="002E2E42"/>
    <w:rsid w:val="00327EA9"/>
    <w:rsid w:val="00346C44"/>
    <w:rsid w:val="00347FD0"/>
    <w:rsid w:val="00393F8B"/>
    <w:rsid w:val="0039526B"/>
    <w:rsid w:val="003F417D"/>
    <w:rsid w:val="00403D99"/>
    <w:rsid w:val="0040423A"/>
    <w:rsid w:val="004060E8"/>
    <w:rsid w:val="00415A13"/>
    <w:rsid w:val="00447001"/>
    <w:rsid w:val="00457214"/>
    <w:rsid w:val="00467600"/>
    <w:rsid w:val="0047581F"/>
    <w:rsid w:val="00486C72"/>
    <w:rsid w:val="004B6E2F"/>
    <w:rsid w:val="004C045B"/>
    <w:rsid w:val="00503F59"/>
    <w:rsid w:val="0051557B"/>
    <w:rsid w:val="00552429"/>
    <w:rsid w:val="00561390"/>
    <w:rsid w:val="00566FF4"/>
    <w:rsid w:val="005838CB"/>
    <w:rsid w:val="00594E37"/>
    <w:rsid w:val="00596430"/>
    <w:rsid w:val="005A6AB9"/>
    <w:rsid w:val="005B5C41"/>
    <w:rsid w:val="005F01DC"/>
    <w:rsid w:val="005F3FF0"/>
    <w:rsid w:val="005F5EDC"/>
    <w:rsid w:val="006147C8"/>
    <w:rsid w:val="00621AD8"/>
    <w:rsid w:val="00641CE9"/>
    <w:rsid w:val="0064718A"/>
    <w:rsid w:val="00657FC7"/>
    <w:rsid w:val="00667323"/>
    <w:rsid w:val="006A050E"/>
    <w:rsid w:val="006A356C"/>
    <w:rsid w:val="006A458E"/>
    <w:rsid w:val="006B27A5"/>
    <w:rsid w:val="006C0294"/>
    <w:rsid w:val="006D2ACB"/>
    <w:rsid w:val="006E0DE1"/>
    <w:rsid w:val="006E66BC"/>
    <w:rsid w:val="006F5D57"/>
    <w:rsid w:val="006F6B1A"/>
    <w:rsid w:val="006F7E45"/>
    <w:rsid w:val="00707622"/>
    <w:rsid w:val="007252C8"/>
    <w:rsid w:val="007345B7"/>
    <w:rsid w:val="007463B3"/>
    <w:rsid w:val="007702AA"/>
    <w:rsid w:val="00775C3D"/>
    <w:rsid w:val="007770D6"/>
    <w:rsid w:val="00782F2E"/>
    <w:rsid w:val="00783B99"/>
    <w:rsid w:val="007905BB"/>
    <w:rsid w:val="00796246"/>
    <w:rsid w:val="007C0E6A"/>
    <w:rsid w:val="007D2ED8"/>
    <w:rsid w:val="007D6A24"/>
    <w:rsid w:val="007F4DFB"/>
    <w:rsid w:val="00807448"/>
    <w:rsid w:val="008159C0"/>
    <w:rsid w:val="00831AC5"/>
    <w:rsid w:val="00836499"/>
    <w:rsid w:val="00861F91"/>
    <w:rsid w:val="00895D92"/>
    <w:rsid w:val="008A32DF"/>
    <w:rsid w:val="008B2BB0"/>
    <w:rsid w:val="008B7B98"/>
    <w:rsid w:val="008E5B90"/>
    <w:rsid w:val="008F22E8"/>
    <w:rsid w:val="008F7E9D"/>
    <w:rsid w:val="00911F51"/>
    <w:rsid w:val="00936A83"/>
    <w:rsid w:val="00972FBE"/>
    <w:rsid w:val="00981A35"/>
    <w:rsid w:val="0099158D"/>
    <w:rsid w:val="009935F4"/>
    <w:rsid w:val="00995898"/>
    <w:rsid w:val="009A70FF"/>
    <w:rsid w:val="009B1D9F"/>
    <w:rsid w:val="009C01B9"/>
    <w:rsid w:val="00A0745B"/>
    <w:rsid w:val="00A1107D"/>
    <w:rsid w:val="00A11AC2"/>
    <w:rsid w:val="00A150C2"/>
    <w:rsid w:val="00A35493"/>
    <w:rsid w:val="00A74C6F"/>
    <w:rsid w:val="00AA545F"/>
    <w:rsid w:val="00AB4649"/>
    <w:rsid w:val="00AC1047"/>
    <w:rsid w:val="00AC69A4"/>
    <w:rsid w:val="00AE41E6"/>
    <w:rsid w:val="00AF1DEF"/>
    <w:rsid w:val="00AF4154"/>
    <w:rsid w:val="00B12B65"/>
    <w:rsid w:val="00B207E1"/>
    <w:rsid w:val="00B233F1"/>
    <w:rsid w:val="00B41F5E"/>
    <w:rsid w:val="00B4587A"/>
    <w:rsid w:val="00B6185E"/>
    <w:rsid w:val="00B62E6C"/>
    <w:rsid w:val="00B646B4"/>
    <w:rsid w:val="00B65D8A"/>
    <w:rsid w:val="00B757A9"/>
    <w:rsid w:val="00B82E0F"/>
    <w:rsid w:val="00B85674"/>
    <w:rsid w:val="00BC1D71"/>
    <w:rsid w:val="00BF0338"/>
    <w:rsid w:val="00C173FA"/>
    <w:rsid w:val="00C226C0"/>
    <w:rsid w:val="00C36399"/>
    <w:rsid w:val="00C4016C"/>
    <w:rsid w:val="00C6696F"/>
    <w:rsid w:val="00CA0590"/>
    <w:rsid w:val="00CA244A"/>
    <w:rsid w:val="00CB40B2"/>
    <w:rsid w:val="00CC58DC"/>
    <w:rsid w:val="00CF1AEC"/>
    <w:rsid w:val="00D20807"/>
    <w:rsid w:val="00D4399A"/>
    <w:rsid w:val="00D53241"/>
    <w:rsid w:val="00D56DAA"/>
    <w:rsid w:val="00D6650B"/>
    <w:rsid w:val="00D82F9B"/>
    <w:rsid w:val="00D8748F"/>
    <w:rsid w:val="00E04F91"/>
    <w:rsid w:val="00E2746F"/>
    <w:rsid w:val="00E32BF7"/>
    <w:rsid w:val="00E3637B"/>
    <w:rsid w:val="00E761EC"/>
    <w:rsid w:val="00E87C2E"/>
    <w:rsid w:val="00E97F2B"/>
    <w:rsid w:val="00EA1854"/>
    <w:rsid w:val="00EB0C0D"/>
    <w:rsid w:val="00EB407A"/>
    <w:rsid w:val="00EB58EA"/>
    <w:rsid w:val="00EC5C04"/>
    <w:rsid w:val="00F31982"/>
    <w:rsid w:val="00F41056"/>
    <w:rsid w:val="00F52C14"/>
    <w:rsid w:val="00F6414D"/>
    <w:rsid w:val="00F75DF0"/>
    <w:rsid w:val="00F76A73"/>
    <w:rsid w:val="00F915C5"/>
    <w:rsid w:val="00F91BAE"/>
    <w:rsid w:val="00FA2FBD"/>
    <w:rsid w:val="00FA41D3"/>
    <w:rsid w:val="00FA4617"/>
    <w:rsid w:val="00FB271B"/>
    <w:rsid w:val="00FB79D6"/>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6372"/>
  <w15:docId w15:val="{73380534-107A-4F2D-8634-5BF71244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4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2429"/>
    <w:pPr>
      <w:keepNext/>
      <w:outlineLvl w:val="0"/>
    </w:pPr>
    <w:rPr>
      <w:sz w:val="24"/>
    </w:rPr>
  </w:style>
  <w:style w:type="paragraph" w:styleId="Heading2">
    <w:name w:val="heading 2"/>
    <w:basedOn w:val="Normal"/>
    <w:next w:val="Normal"/>
    <w:link w:val="Heading2Char"/>
    <w:qFormat/>
    <w:rsid w:val="00552429"/>
    <w:pPr>
      <w:keepNext/>
      <w:jc w:val="center"/>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42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52429"/>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6D2ACB"/>
    <w:rPr>
      <w:color w:val="0000FF" w:themeColor="hyperlink"/>
      <w:u w:val="single"/>
    </w:rPr>
  </w:style>
  <w:style w:type="paragraph" w:styleId="Header">
    <w:name w:val="header"/>
    <w:basedOn w:val="Normal"/>
    <w:link w:val="HeaderChar"/>
    <w:uiPriority w:val="99"/>
    <w:unhideWhenUsed/>
    <w:rsid w:val="006D2ACB"/>
    <w:pPr>
      <w:tabs>
        <w:tab w:val="center" w:pos="4680"/>
        <w:tab w:val="right" w:pos="9360"/>
      </w:tabs>
    </w:pPr>
  </w:style>
  <w:style w:type="character" w:customStyle="1" w:styleId="HeaderChar">
    <w:name w:val="Header Char"/>
    <w:basedOn w:val="DefaultParagraphFont"/>
    <w:link w:val="Header"/>
    <w:uiPriority w:val="99"/>
    <w:rsid w:val="006D2A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2ACB"/>
    <w:pPr>
      <w:tabs>
        <w:tab w:val="center" w:pos="4680"/>
        <w:tab w:val="right" w:pos="9360"/>
      </w:tabs>
    </w:pPr>
  </w:style>
  <w:style w:type="character" w:customStyle="1" w:styleId="FooterChar">
    <w:name w:val="Footer Char"/>
    <w:basedOn w:val="DefaultParagraphFont"/>
    <w:link w:val="Footer"/>
    <w:uiPriority w:val="99"/>
    <w:rsid w:val="006D2A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2ACB"/>
    <w:rPr>
      <w:rFonts w:ascii="Tahoma" w:hAnsi="Tahoma" w:cs="Tahoma"/>
      <w:sz w:val="16"/>
      <w:szCs w:val="16"/>
    </w:rPr>
  </w:style>
  <w:style w:type="character" w:customStyle="1" w:styleId="BalloonTextChar">
    <w:name w:val="Balloon Text Char"/>
    <w:basedOn w:val="DefaultParagraphFont"/>
    <w:link w:val="BalloonText"/>
    <w:uiPriority w:val="99"/>
    <w:semiHidden/>
    <w:rsid w:val="006D2ACB"/>
    <w:rPr>
      <w:rFonts w:ascii="Tahoma" w:eastAsia="Times New Roman" w:hAnsi="Tahoma" w:cs="Tahoma"/>
      <w:sz w:val="16"/>
      <w:szCs w:val="16"/>
    </w:rPr>
  </w:style>
  <w:style w:type="table" w:styleId="TableGrid">
    <w:name w:val="Table Grid"/>
    <w:basedOn w:val="TableNormal"/>
    <w:uiPriority w:val="59"/>
    <w:rsid w:val="004B6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qFormat/>
    <w:rsid w:val="00B646B4"/>
    <w:rPr>
      <w:sz w:val="24"/>
      <w:szCs w:val="22"/>
    </w:rPr>
  </w:style>
  <w:style w:type="character" w:customStyle="1" w:styleId="NoSpacingChar">
    <w:name w:val="No Spacing Char"/>
    <w:basedOn w:val="DefaultParagraphFont"/>
    <w:link w:val="NoSpacing"/>
    <w:locked/>
    <w:rsid w:val="00B646B4"/>
    <w:rPr>
      <w:rFonts w:ascii="Times New Roman" w:eastAsia="Times New Roman" w:hAnsi="Times New Roman" w:cs="Times New Roman"/>
      <w:sz w:val="24"/>
    </w:rPr>
  </w:style>
  <w:style w:type="paragraph" w:styleId="ListParagraph">
    <w:name w:val="List Paragraph"/>
    <w:basedOn w:val="Normal"/>
    <w:uiPriority w:val="34"/>
    <w:qFormat/>
    <w:rsid w:val="002A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905</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Sharifa AlBalushi</cp:lastModifiedBy>
  <cp:revision>60</cp:revision>
  <cp:lastPrinted>2015-08-17T23:21:00Z</cp:lastPrinted>
  <dcterms:created xsi:type="dcterms:W3CDTF">2016-05-23T12:41:00Z</dcterms:created>
  <dcterms:modified xsi:type="dcterms:W3CDTF">2018-07-21T01:14:00Z</dcterms:modified>
</cp:coreProperties>
</file>